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09353" w14:textId="77777777" w:rsidR="00621AB7" w:rsidRDefault="003D67BF">
      <w:pPr>
        <w:pStyle w:val="Heading1"/>
      </w:pPr>
      <w:r>
        <w:rPr>
          <w:noProof/>
        </w:rPr>
        <mc:AlternateContent>
          <mc:Choice Requires="wps">
            <w:drawing>
              <wp:anchor distT="0" distB="0" distL="0" distR="0" simplePos="0" relativeHeight="15728640" behindDoc="0" locked="0" layoutInCell="1" allowOverlap="1" wp14:anchorId="37E663B5" wp14:editId="1C8BE488">
                <wp:simplePos x="0" y="0"/>
                <wp:positionH relativeFrom="page">
                  <wp:posOffset>914400</wp:posOffset>
                </wp:positionH>
                <wp:positionV relativeFrom="paragraph">
                  <wp:posOffset>330200</wp:posOffset>
                </wp:positionV>
                <wp:extent cx="5943600" cy="127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0"/>
                        </a:xfrm>
                        <a:custGeom>
                          <a:avLst/>
                          <a:gdLst/>
                          <a:ahLst/>
                          <a:cxnLst/>
                          <a:rect l="l" t="t" r="r" b="b"/>
                          <a:pathLst>
                            <a:path w="5943600" h="12700">
                              <a:moveTo>
                                <a:pt x="5943600" y="0"/>
                              </a:moveTo>
                              <a:lnTo>
                                <a:pt x="0" y="0"/>
                              </a:lnTo>
                              <a:lnTo>
                                <a:pt x="0" y="12192"/>
                              </a:lnTo>
                              <a:lnTo>
                                <a:pt x="5943600" y="1219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D118D6" id="Graphic 1" o:spid="_x0000_s1026" style="position:absolute;margin-left:1in;margin-top:26pt;width:46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vtAHQIAAMEEAAAOAAAAZHJzL2Uyb0RvYy54bWysVMGO0zAQvSPxD5bvNE2BhY2artCuFiGt&#10;lpW2iLPrOE2E4zEet0n/nrETZyM4geghGWdeJu+9men2Zug0OyuHLZiS56s1Z8pIqFpzLPm3/f2b&#10;j5yhF6YSGowq+UUhv9m9frXtbaE20ICulGNUxGDR25I33tsiy1A2qhO4AqsMJWtwnfB0dMescqKn&#10;6p3ONuv1VdaDq6wDqRDp6d2Y5LtYv66V9F/rGpVnuuTEzceri9dDuGa7rSiOTtimlRMN8Q8sOtEa&#10;+uhc6k54wU6u/aNU10oHCLVfSegyqOtWqqiB1OTr39Q8N8KqqIXMQTvbhP+vrHw8P9snF6ijfQD5&#10;A8mRrLdYzJlwwAkz1K4LWCLOhujiZXZRDZ5Jevj++t3bqzWZLSmXbz5QGGqKIr0sT+g/K4iFxPkB&#10;/diEKkWiSZEcTAodtTI0Uccmes6oiY4zauJhbKIVPrwX2IWQ9QsmTSISsh2c1R4izgcRM98khai+&#10;YLRZYknVApVy6W5jvRGTb/LrzSQ85dN9xC2/+3foZGiqJzWgGj0O0qPZsx2kZmk4gm6r+1brYAC6&#10;4+FWO3YWYT3ib6K8gMVpGAcgjMIBqsuTYz3tTMnx50k4xZn+Ymgow4KlwKXgkALn9S3ENYzeO/T7&#10;4btwllkKS+5pfh4hjbwo0mQQ/wAYseFNA59OHuo2jE3kNjKaDrQnUf+002ERl+eIevnn2f0CAAD/&#10;/wMAUEsDBBQABgAIAAAAIQDU+oCk3gAAAAoBAAAPAAAAZHJzL2Rvd25yZXYueG1sTE9BTsMwELwj&#10;8QdrkbhRm9KGEuJUqFKLKCfaSr268ZJExOsodtLwe7anctqdndHsTLYcXSMG7ELtScPjRIFAKryt&#10;qdRw2K8fFiBCNGRN4wk1/GKAZX57k5nU+jN94bCLpWATCqnRUMXYplKGokJnwsS3SMx9+86ZyLAr&#10;pe3Mmc1dI6dKJdKZmvhDZVpcVVj87HqnoXg5bD6fk/n6fVMen1b+I+mH7Vbr+7vx7RVExDFexXCJ&#10;z9Eh50wn35MNomE8m3GXqGE+5XkRqIXi7cQXZmSeyf8V8j8AAAD//wMAUEsBAi0AFAAGAAgAAAAh&#10;ALaDOJL+AAAA4QEAABMAAAAAAAAAAAAAAAAAAAAAAFtDb250ZW50X1R5cGVzXS54bWxQSwECLQAU&#10;AAYACAAAACEAOP0h/9YAAACUAQAACwAAAAAAAAAAAAAAAAAvAQAAX3JlbHMvLnJlbHNQSwECLQAU&#10;AAYACAAAACEA8I77QB0CAADBBAAADgAAAAAAAAAAAAAAAAAuAgAAZHJzL2Uyb0RvYy54bWxQSwEC&#10;LQAUAAYACAAAACEA1PqApN4AAAAKAQAADwAAAAAAAAAAAAAAAAB3BAAAZHJzL2Rvd25yZXYueG1s&#10;UEsFBgAAAAAEAAQA8wAAAIIFAAAAAA==&#10;" path="m5943600,l,,,12192r5943600,l5943600,xe" fillcolor="black" stroked="f">
                <v:path arrowok="t"/>
                <w10:wrap anchorx="page"/>
              </v:shape>
            </w:pict>
          </mc:Fallback>
        </mc:AlternateContent>
      </w:r>
      <w:r>
        <w:rPr>
          <w:smallCaps/>
          <w:color w:val="008080"/>
          <w:spacing w:val="-2"/>
        </w:rPr>
        <w:t>Financial</w:t>
      </w:r>
      <w:r>
        <w:rPr>
          <w:smallCaps/>
          <w:color w:val="008080"/>
          <w:spacing w:val="5"/>
        </w:rPr>
        <w:t xml:space="preserve"> </w:t>
      </w:r>
      <w:r>
        <w:rPr>
          <w:smallCaps/>
          <w:color w:val="008080"/>
          <w:spacing w:val="-2"/>
        </w:rPr>
        <w:t>Planning</w:t>
      </w:r>
      <w:r>
        <w:rPr>
          <w:smallCaps/>
          <w:color w:val="008080"/>
          <w:spacing w:val="3"/>
        </w:rPr>
        <w:t xml:space="preserve"> </w:t>
      </w:r>
      <w:r>
        <w:rPr>
          <w:smallCaps/>
          <w:color w:val="008080"/>
          <w:spacing w:val="-2"/>
        </w:rPr>
        <w:t>Associates,</w:t>
      </w:r>
      <w:r>
        <w:rPr>
          <w:smallCaps/>
          <w:color w:val="008080"/>
          <w:spacing w:val="-17"/>
        </w:rPr>
        <w:t xml:space="preserve"> </w:t>
      </w:r>
      <w:r>
        <w:rPr>
          <w:smallCaps/>
          <w:color w:val="008080"/>
          <w:spacing w:val="-4"/>
        </w:rPr>
        <w:t>Inc.</w:t>
      </w:r>
    </w:p>
    <w:p w14:paraId="51E08AB4" w14:textId="77777777" w:rsidR="00621AB7" w:rsidRDefault="003D67BF">
      <w:pPr>
        <w:spacing w:before="13"/>
        <w:ind w:left="4680"/>
        <w:rPr>
          <w:rFonts w:ascii="Times New Roman"/>
          <w:i/>
          <w:sz w:val="20"/>
        </w:rPr>
      </w:pPr>
      <w:r>
        <w:rPr>
          <w:rFonts w:ascii="Times New Roman"/>
          <w:i/>
          <w:color w:val="008080"/>
          <w:sz w:val="20"/>
        </w:rPr>
        <w:t>A</w:t>
      </w:r>
      <w:r>
        <w:rPr>
          <w:rFonts w:ascii="Times New Roman"/>
          <w:i/>
          <w:color w:val="008080"/>
          <w:spacing w:val="-6"/>
          <w:sz w:val="20"/>
        </w:rPr>
        <w:t xml:space="preserve"> </w:t>
      </w:r>
      <w:r>
        <w:rPr>
          <w:rFonts w:ascii="Times New Roman"/>
          <w:i/>
          <w:color w:val="008080"/>
          <w:sz w:val="20"/>
        </w:rPr>
        <w:t>Registered</w:t>
      </w:r>
      <w:r>
        <w:rPr>
          <w:rFonts w:ascii="Times New Roman"/>
          <w:i/>
          <w:color w:val="008080"/>
          <w:spacing w:val="-5"/>
          <w:sz w:val="20"/>
        </w:rPr>
        <w:t xml:space="preserve"> </w:t>
      </w:r>
      <w:r>
        <w:rPr>
          <w:rFonts w:ascii="Times New Roman"/>
          <w:i/>
          <w:color w:val="008080"/>
          <w:sz w:val="20"/>
        </w:rPr>
        <w:t>Investment</w:t>
      </w:r>
      <w:r>
        <w:rPr>
          <w:rFonts w:ascii="Times New Roman"/>
          <w:i/>
          <w:color w:val="008080"/>
          <w:spacing w:val="-7"/>
          <w:sz w:val="20"/>
        </w:rPr>
        <w:t xml:space="preserve"> </w:t>
      </w:r>
      <w:r>
        <w:rPr>
          <w:rFonts w:ascii="Times New Roman"/>
          <w:i/>
          <w:color w:val="008080"/>
          <w:spacing w:val="-2"/>
          <w:sz w:val="20"/>
        </w:rPr>
        <w:t>Advisor</w:t>
      </w:r>
    </w:p>
    <w:p w14:paraId="2E35FF89" w14:textId="77777777" w:rsidR="00621AB7" w:rsidRDefault="00621AB7">
      <w:pPr>
        <w:pStyle w:val="BodyText"/>
        <w:spacing w:before="49"/>
        <w:rPr>
          <w:rFonts w:ascii="Times New Roman"/>
          <w:i/>
        </w:rPr>
      </w:pPr>
    </w:p>
    <w:p w14:paraId="6898E85C" w14:textId="77777777" w:rsidR="00621AB7" w:rsidRDefault="003D67BF">
      <w:pPr>
        <w:pStyle w:val="Heading2"/>
      </w:pPr>
      <w:r>
        <w:rPr>
          <w:color w:val="008080"/>
        </w:rPr>
        <w:t>Carl</w:t>
      </w:r>
      <w:r>
        <w:rPr>
          <w:color w:val="008080"/>
          <w:spacing w:val="-3"/>
        </w:rPr>
        <w:t xml:space="preserve"> </w:t>
      </w:r>
      <w:r>
        <w:rPr>
          <w:color w:val="008080"/>
        </w:rPr>
        <w:t>D.</w:t>
      </w:r>
      <w:r>
        <w:rPr>
          <w:color w:val="008080"/>
          <w:spacing w:val="-1"/>
        </w:rPr>
        <w:t xml:space="preserve"> </w:t>
      </w:r>
      <w:r>
        <w:rPr>
          <w:color w:val="008080"/>
        </w:rPr>
        <w:t>Goodin,</w:t>
      </w:r>
      <w:r>
        <w:rPr>
          <w:color w:val="008080"/>
          <w:spacing w:val="1"/>
        </w:rPr>
        <w:t xml:space="preserve"> </w:t>
      </w:r>
      <w:r>
        <w:rPr>
          <w:color w:val="008080"/>
          <w:spacing w:val="-2"/>
        </w:rPr>
        <w:t>Pres.</w:t>
      </w:r>
    </w:p>
    <w:p w14:paraId="4D16F719" w14:textId="7F3F7133" w:rsidR="00621AB7" w:rsidRPr="00EC4EBC" w:rsidRDefault="003D67BF">
      <w:pPr>
        <w:spacing w:line="206" w:lineRule="exact"/>
        <w:ind w:left="7523"/>
        <w:rPr>
          <w:rFonts w:ascii="Times New Roman" w:hAnsi="Times New Roman" w:cs="Times New Roman"/>
          <w:sz w:val="18"/>
        </w:rPr>
      </w:pPr>
      <w:r>
        <w:rPr>
          <w:rFonts w:ascii="Times New Roman"/>
          <w:color w:val="008080"/>
          <w:sz w:val="18"/>
        </w:rPr>
        <w:t>Certified</w:t>
      </w:r>
      <w:r>
        <w:rPr>
          <w:rFonts w:ascii="Times New Roman"/>
          <w:color w:val="008080"/>
          <w:spacing w:val="-2"/>
          <w:sz w:val="18"/>
        </w:rPr>
        <w:t xml:space="preserve"> </w:t>
      </w:r>
      <w:r>
        <w:rPr>
          <w:rFonts w:ascii="Times New Roman"/>
          <w:color w:val="008080"/>
          <w:sz w:val="18"/>
        </w:rPr>
        <w:t>Financial</w:t>
      </w:r>
      <w:r>
        <w:rPr>
          <w:rFonts w:ascii="Times New Roman"/>
          <w:color w:val="008080"/>
          <w:spacing w:val="-3"/>
          <w:sz w:val="18"/>
        </w:rPr>
        <w:t xml:space="preserve"> </w:t>
      </w:r>
      <w:r>
        <w:rPr>
          <w:rFonts w:ascii="Times New Roman"/>
          <w:color w:val="008080"/>
          <w:spacing w:val="-2"/>
          <w:sz w:val="18"/>
        </w:rPr>
        <w:t>Planner</w:t>
      </w:r>
      <w:r w:rsidR="009970D2">
        <w:rPr>
          <w:rFonts w:ascii="Times New Roman" w:hAnsi="Times New Roman" w:cs="Times New Roman"/>
          <w:color w:val="008080"/>
          <w:spacing w:val="-2"/>
          <w:sz w:val="18"/>
        </w:rPr>
        <w:t>®</w:t>
      </w:r>
    </w:p>
    <w:p w14:paraId="05126695" w14:textId="77777777" w:rsidR="00621AB7" w:rsidRDefault="00621AB7">
      <w:pPr>
        <w:pStyle w:val="BodyText"/>
        <w:rPr>
          <w:rFonts w:ascii="Times New Roman"/>
        </w:rPr>
      </w:pPr>
    </w:p>
    <w:p w14:paraId="2DF61635" w14:textId="77777777" w:rsidR="00621AB7" w:rsidRDefault="00621AB7">
      <w:pPr>
        <w:pStyle w:val="BodyText"/>
        <w:spacing w:before="146"/>
        <w:rPr>
          <w:rFonts w:ascii="Times New Roman"/>
        </w:rPr>
      </w:pPr>
    </w:p>
    <w:p w14:paraId="54BEABF2" w14:textId="77777777" w:rsidR="00621AB7" w:rsidRDefault="003D67BF">
      <w:pPr>
        <w:pStyle w:val="Heading3"/>
      </w:pPr>
      <w:r>
        <w:t>PRIVACY</w:t>
      </w:r>
      <w:r>
        <w:rPr>
          <w:spacing w:val="-9"/>
        </w:rPr>
        <w:t xml:space="preserve"> </w:t>
      </w:r>
      <w:r>
        <w:rPr>
          <w:spacing w:val="-2"/>
        </w:rPr>
        <w:t>NOTICE</w:t>
      </w:r>
    </w:p>
    <w:p w14:paraId="31D741B3" w14:textId="77777777" w:rsidR="00621AB7" w:rsidRDefault="00621AB7">
      <w:pPr>
        <w:pStyle w:val="BodyText"/>
        <w:rPr>
          <w:b/>
        </w:rPr>
      </w:pPr>
    </w:p>
    <w:p w14:paraId="2A004140" w14:textId="77777777" w:rsidR="00621AB7" w:rsidRDefault="003D67BF">
      <w:pPr>
        <w:spacing w:before="1"/>
        <w:ind w:left="360" w:right="144"/>
        <w:rPr>
          <w:b/>
          <w:sz w:val="20"/>
        </w:rPr>
      </w:pPr>
      <w:r>
        <w:rPr>
          <w:b/>
          <w:sz w:val="20"/>
        </w:rPr>
        <w:t>This</w:t>
      </w:r>
      <w:r>
        <w:rPr>
          <w:b/>
          <w:spacing w:val="-5"/>
          <w:sz w:val="20"/>
        </w:rPr>
        <w:t xml:space="preserve"> </w:t>
      </w:r>
      <w:r>
        <w:rPr>
          <w:b/>
          <w:sz w:val="20"/>
        </w:rPr>
        <w:t>notice</w:t>
      </w:r>
      <w:r>
        <w:rPr>
          <w:b/>
          <w:spacing w:val="-5"/>
          <w:sz w:val="20"/>
        </w:rPr>
        <w:t xml:space="preserve"> </w:t>
      </w:r>
      <w:r>
        <w:rPr>
          <w:b/>
          <w:sz w:val="20"/>
        </w:rPr>
        <w:t>is</w:t>
      </w:r>
      <w:r>
        <w:rPr>
          <w:b/>
          <w:spacing w:val="-5"/>
          <w:sz w:val="20"/>
        </w:rPr>
        <w:t xml:space="preserve"> </w:t>
      </w:r>
      <w:r>
        <w:rPr>
          <w:b/>
          <w:sz w:val="20"/>
        </w:rPr>
        <w:t>provided</w:t>
      </w:r>
      <w:r>
        <w:rPr>
          <w:b/>
          <w:spacing w:val="-4"/>
          <w:sz w:val="20"/>
        </w:rPr>
        <w:t xml:space="preserve"> </w:t>
      </w:r>
      <w:r>
        <w:rPr>
          <w:b/>
          <w:sz w:val="20"/>
        </w:rPr>
        <w:t>to</w:t>
      </w:r>
      <w:r>
        <w:rPr>
          <w:b/>
          <w:spacing w:val="-4"/>
          <w:sz w:val="20"/>
        </w:rPr>
        <w:t xml:space="preserve"> </w:t>
      </w:r>
      <w:r>
        <w:rPr>
          <w:b/>
          <w:sz w:val="20"/>
        </w:rPr>
        <w:t>clients</w:t>
      </w:r>
      <w:r>
        <w:rPr>
          <w:b/>
          <w:spacing w:val="-5"/>
          <w:sz w:val="20"/>
        </w:rPr>
        <w:t xml:space="preserve"> </w:t>
      </w:r>
      <w:r>
        <w:rPr>
          <w:b/>
          <w:sz w:val="20"/>
        </w:rPr>
        <w:t>of</w:t>
      </w:r>
      <w:r>
        <w:rPr>
          <w:b/>
          <w:spacing w:val="-4"/>
          <w:sz w:val="20"/>
        </w:rPr>
        <w:t xml:space="preserve"> </w:t>
      </w:r>
      <w:r>
        <w:rPr>
          <w:b/>
          <w:sz w:val="20"/>
        </w:rPr>
        <w:t>Financial</w:t>
      </w:r>
      <w:r>
        <w:rPr>
          <w:b/>
          <w:spacing w:val="-3"/>
          <w:sz w:val="20"/>
        </w:rPr>
        <w:t xml:space="preserve"> </w:t>
      </w:r>
      <w:r>
        <w:rPr>
          <w:b/>
          <w:sz w:val="20"/>
        </w:rPr>
        <w:t>Planning</w:t>
      </w:r>
      <w:r>
        <w:rPr>
          <w:b/>
          <w:spacing w:val="-2"/>
          <w:sz w:val="20"/>
        </w:rPr>
        <w:t xml:space="preserve"> </w:t>
      </w:r>
      <w:r>
        <w:rPr>
          <w:b/>
          <w:sz w:val="20"/>
        </w:rPr>
        <w:t>Associates,</w:t>
      </w:r>
      <w:r>
        <w:rPr>
          <w:b/>
          <w:spacing w:val="-3"/>
          <w:sz w:val="20"/>
        </w:rPr>
        <w:t xml:space="preserve"> </w:t>
      </w:r>
      <w:r>
        <w:rPr>
          <w:b/>
          <w:sz w:val="20"/>
        </w:rPr>
        <w:t>Inc.</w:t>
      </w:r>
      <w:r>
        <w:rPr>
          <w:b/>
          <w:spacing w:val="-5"/>
          <w:sz w:val="20"/>
        </w:rPr>
        <w:t xml:space="preserve"> </w:t>
      </w:r>
      <w:r>
        <w:rPr>
          <w:b/>
          <w:sz w:val="20"/>
        </w:rPr>
        <w:t>(The</w:t>
      </w:r>
      <w:r>
        <w:rPr>
          <w:b/>
          <w:spacing w:val="-5"/>
          <w:sz w:val="20"/>
        </w:rPr>
        <w:t xml:space="preserve"> </w:t>
      </w:r>
      <w:r>
        <w:rPr>
          <w:b/>
          <w:sz w:val="20"/>
        </w:rPr>
        <w:t>Advisor)</w:t>
      </w:r>
      <w:r>
        <w:rPr>
          <w:b/>
          <w:spacing w:val="-2"/>
          <w:sz w:val="20"/>
        </w:rPr>
        <w:t xml:space="preserve"> </w:t>
      </w:r>
      <w:r>
        <w:rPr>
          <w:b/>
          <w:sz w:val="20"/>
        </w:rPr>
        <w:t>concerning the use of client information. It is our policy to hold information about our clients in strict confidence. However, certain circumstances may require disclosure of client information to certain parties as noted below.</w:t>
      </w:r>
    </w:p>
    <w:p w14:paraId="66D40A31" w14:textId="77777777" w:rsidR="00621AB7" w:rsidRDefault="00621AB7">
      <w:pPr>
        <w:pStyle w:val="BodyText"/>
        <w:rPr>
          <w:b/>
        </w:rPr>
      </w:pPr>
    </w:p>
    <w:p w14:paraId="6F97E0C0" w14:textId="24B01926" w:rsidR="00621AB7" w:rsidRDefault="003D67BF">
      <w:pPr>
        <w:pStyle w:val="BodyText"/>
        <w:spacing w:line="242" w:lineRule="auto"/>
        <w:ind w:left="360"/>
      </w:pPr>
      <w:r>
        <w:rPr>
          <w:b/>
        </w:rPr>
        <w:t>Information</w:t>
      </w:r>
      <w:r>
        <w:rPr>
          <w:b/>
          <w:spacing w:val="-3"/>
        </w:rPr>
        <w:t xml:space="preserve"> </w:t>
      </w:r>
      <w:r>
        <w:rPr>
          <w:b/>
        </w:rPr>
        <w:t>We</w:t>
      </w:r>
      <w:r>
        <w:rPr>
          <w:b/>
          <w:spacing w:val="-4"/>
        </w:rPr>
        <w:t xml:space="preserve"> </w:t>
      </w:r>
      <w:r>
        <w:rPr>
          <w:b/>
        </w:rPr>
        <w:t>Collect:</w:t>
      </w:r>
      <w:r>
        <w:rPr>
          <w:b/>
          <w:spacing w:val="-1"/>
        </w:rPr>
        <w:t xml:space="preserve"> </w:t>
      </w:r>
      <w:r w:rsidR="009442B1">
        <w:t>To</w:t>
      </w:r>
      <w:r>
        <w:rPr>
          <w:spacing w:val="-4"/>
        </w:rPr>
        <w:t xml:space="preserve"> </w:t>
      </w:r>
      <w:r>
        <w:t>provide</w:t>
      </w:r>
      <w:r>
        <w:rPr>
          <w:spacing w:val="-5"/>
        </w:rPr>
        <w:t xml:space="preserve"> </w:t>
      </w:r>
      <w:r>
        <w:t>financial</w:t>
      </w:r>
      <w:r>
        <w:rPr>
          <w:spacing w:val="-3"/>
        </w:rPr>
        <w:t xml:space="preserve"> </w:t>
      </w:r>
      <w:r>
        <w:t>advice</w:t>
      </w:r>
      <w:r>
        <w:rPr>
          <w:spacing w:val="-4"/>
        </w:rPr>
        <w:t xml:space="preserve"> </w:t>
      </w:r>
      <w:r>
        <w:t>to</w:t>
      </w:r>
      <w:r>
        <w:rPr>
          <w:spacing w:val="-2"/>
        </w:rPr>
        <w:t xml:space="preserve"> </w:t>
      </w:r>
      <w:r>
        <w:t>you,</w:t>
      </w:r>
      <w:r>
        <w:rPr>
          <w:spacing w:val="-2"/>
        </w:rPr>
        <w:t xml:space="preserve"> </w:t>
      </w:r>
      <w:r>
        <w:t>our</w:t>
      </w:r>
      <w:r>
        <w:rPr>
          <w:spacing w:val="-3"/>
        </w:rPr>
        <w:t xml:space="preserve"> </w:t>
      </w:r>
      <w:r>
        <w:t>client,</w:t>
      </w:r>
      <w:r>
        <w:rPr>
          <w:spacing w:val="-4"/>
        </w:rPr>
        <w:t xml:space="preserve"> </w:t>
      </w:r>
      <w:r>
        <w:t>it</w:t>
      </w:r>
      <w:r>
        <w:rPr>
          <w:spacing w:val="-4"/>
        </w:rPr>
        <w:t xml:space="preserve"> </w:t>
      </w:r>
      <w:r>
        <w:t>is</w:t>
      </w:r>
      <w:r>
        <w:rPr>
          <w:spacing w:val="-3"/>
        </w:rPr>
        <w:t xml:space="preserve"> </w:t>
      </w:r>
      <w:r>
        <w:t>necessary</w:t>
      </w:r>
      <w:r>
        <w:rPr>
          <w:spacing w:val="-7"/>
        </w:rPr>
        <w:t xml:space="preserve"> </w:t>
      </w:r>
      <w:r>
        <w:t>that</w:t>
      </w:r>
      <w:r>
        <w:rPr>
          <w:spacing w:val="-2"/>
        </w:rPr>
        <w:t xml:space="preserve"> </w:t>
      </w:r>
      <w:r>
        <w:t>we obtain non-public personal information about you. Such information might include the following:</w:t>
      </w:r>
    </w:p>
    <w:p w14:paraId="3096159F" w14:textId="77777777" w:rsidR="00621AB7" w:rsidRDefault="003D67BF">
      <w:pPr>
        <w:pStyle w:val="ListParagraph"/>
        <w:numPr>
          <w:ilvl w:val="0"/>
          <w:numId w:val="2"/>
        </w:numPr>
        <w:tabs>
          <w:tab w:val="left" w:pos="1078"/>
        </w:tabs>
        <w:spacing w:line="229" w:lineRule="exact"/>
        <w:ind w:left="1078" w:hanging="358"/>
        <w:rPr>
          <w:sz w:val="20"/>
        </w:rPr>
      </w:pPr>
      <w:r>
        <w:rPr>
          <w:sz w:val="20"/>
        </w:rPr>
        <w:t>Information</w:t>
      </w:r>
      <w:r>
        <w:rPr>
          <w:spacing w:val="-11"/>
          <w:sz w:val="20"/>
        </w:rPr>
        <w:t xml:space="preserve"> </w:t>
      </w:r>
      <w:r>
        <w:rPr>
          <w:sz w:val="20"/>
        </w:rPr>
        <w:t>about</w:t>
      </w:r>
      <w:r>
        <w:rPr>
          <w:spacing w:val="-8"/>
          <w:sz w:val="20"/>
        </w:rPr>
        <w:t xml:space="preserve"> </w:t>
      </w:r>
      <w:r>
        <w:rPr>
          <w:sz w:val="20"/>
        </w:rPr>
        <w:t>your</w:t>
      </w:r>
      <w:r>
        <w:rPr>
          <w:spacing w:val="-9"/>
          <w:sz w:val="20"/>
        </w:rPr>
        <w:t xml:space="preserve"> </w:t>
      </w:r>
      <w:r>
        <w:rPr>
          <w:sz w:val="20"/>
        </w:rPr>
        <w:t>financial</w:t>
      </w:r>
      <w:r>
        <w:rPr>
          <w:spacing w:val="-9"/>
          <w:sz w:val="20"/>
        </w:rPr>
        <w:t xml:space="preserve"> </w:t>
      </w:r>
      <w:r>
        <w:rPr>
          <w:sz w:val="20"/>
        </w:rPr>
        <w:t>goals</w:t>
      </w:r>
      <w:r>
        <w:rPr>
          <w:spacing w:val="-8"/>
          <w:sz w:val="20"/>
        </w:rPr>
        <w:t xml:space="preserve"> </w:t>
      </w:r>
      <w:r>
        <w:rPr>
          <w:sz w:val="20"/>
        </w:rPr>
        <w:t>and</w:t>
      </w:r>
      <w:r>
        <w:rPr>
          <w:spacing w:val="-11"/>
          <w:sz w:val="20"/>
        </w:rPr>
        <w:t xml:space="preserve"> </w:t>
      </w:r>
      <w:r>
        <w:rPr>
          <w:sz w:val="20"/>
        </w:rPr>
        <w:t>current</w:t>
      </w:r>
      <w:r>
        <w:rPr>
          <w:spacing w:val="-9"/>
          <w:sz w:val="20"/>
        </w:rPr>
        <w:t xml:space="preserve"> </w:t>
      </w:r>
      <w:r>
        <w:rPr>
          <w:sz w:val="20"/>
        </w:rPr>
        <w:t>situation,</w:t>
      </w:r>
      <w:r>
        <w:rPr>
          <w:spacing w:val="-8"/>
          <w:sz w:val="20"/>
        </w:rPr>
        <w:t xml:space="preserve"> </w:t>
      </w:r>
      <w:r>
        <w:rPr>
          <w:sz w:val="20"/>
        </w:rPr>
        <w:t>including</w:t>
      </w:r>
      <w:r>
        <w:rPr>
          <w:spacing w:val="-10"/>
          <w:sz w:val="20"/>
        </w:rPr>
        <w:t xml:space="preserve"> </w:t>
      </w:r>
      <w:r>
        <w:rPr>
          <w:sz w:val="20"/>
        </w:rPr>
        <w:t>assets,</w:t>
      </w:r>
      <w:r>
        <w:rPr>
          <w:spacing w:val="-8"/>
          <w:sz w:val="20"/>
        </w:rPr>
        <w:t xml:space="preserve"> </w:t>
      </w:r>
      <w:r>
        <w:rPr>
          <w:sz w:val="20"/>
        </w:rPr>
        <w:t>liabilities,</w:t>
      </w:r>
      <w:r>
        <w:rPr>
          <w:spacing w:val="-9"/>
          <w:sz w:val="20"/>
        </w:rPr>
        <w:t xml:space="preserve"> </w:t>
      </w:r>
      <w:r>
        <w:rPr>
          <w:spacing w:val="-2"/>
          <w:sz w:val="20"/>
        </w:rPr>
        <w:t>etc.;</w:t>
      </w:r>
    </w:p>
    <w:p w14:paraId="08C82F96" w14:textId="456BD018" w:rsidR="00621AB7" w:rsidRDefault="003D67BF">
      <w:pPr>
        <w:pStyle w:val="ListParagraph"/>
        <w:numPr>
          <w:ilvl w:val="0"/>
          <w:numId w:val="2"/>
        </w:numPr>
        <w:tabs>
          <w:tab w:val="left" w:pos="1078"/>
          <w:tab w:val="left" w:pos="1080"/>
        </w:tabs>
        <w:ind w:right="524"/>
        <w:rPr>
          <w:sz w:val="20"/>
        </w:rPr>
      </w:pPr>
      <w:r>
        <w:rPr>
          <w:sz w:val="20"/>
        </w:rPr>
        <w:t>Information</w:t>
      </w:r>
      <w:r>
        <w:rPr>
          <w:spacing w:val="-3"/>
          <w:sz w:val="20"/>
        </w:rPr>
        <w:t xml:space="preserve"> </w:t>
      </w:r>
      <w:r>
        <w:rPr>
          <w:sz w:val="20"/>
        </w:rPr>
        <w:t>we</w:t>
      </w:r>
      <w:r>
        <w:rPr>
          <w:spacing w:val="-4"/>
          <w:sz w:val="20"/>
        </w:rPr>
        <w:t xml:space="preserve"> </w:t>
      </w:r>
      <w:r>
        <w:rPr>
          <w:sz w:val="20"/>
        </w:rPr>
        <w:t>receive</w:t>
      </w:r>
      <w:r>
        <w:rPr>
          <w:spacing w:val="-2"/>
          <w:sz w:val="20"/>
        </w:rPr>
        <w:t xml:space="preserve"> </w:t>
      </w:r>
      <w:r>
        <w:rPr>
          <w:sz w:val="20"/>
        </w:rPr>
        <w:t>from you</w:t>
      </w:r>
      <w:r>
        <w:rPr>
          <w:spacing w:val="-5"/>
          <w:sz w:val="20"/>
        </w:rPr>
        <w:t xml:space="preserve"> </w:t>
      </w:r>
      <w:r>
        <w:rPr>
          <w:sz w:val="20"/>
        </w:rPr>
        <w:t>on</w:t>
      </w:r>
      <w:r>
        <w:rPr>
          <w:spacing w:val="-4"/>
          <w:sz w:val="20"/>
        </w:rPr>
        <w:t xml:space="preserve"> </w:t>
      </w:r>
      <w:r>
        <w:rPr>
          <w:sz w:val="20"/>
        </w:rPr>
        <w:t>account</w:t>
      </w:r>
      <w:r>
        <w:rPr>
          <w:spacing w:val="-4"/>
          <w:sz w:val="20"/>
        </w:rPr>
        <w:t xml:space="preserve"> </w:t>
      </w:r>
      <w:r>
        <w:rPr>
          <w:sz w:val="20"/>
        </w:rPr>
        <w:t>applications</w:t>
      </w:r>
      <w:r>
        <w:rPr>
          <w:spacing w:val="-3"/>
          <w:sz w:val="20"/>
        </w:rPr>
        <w:t xml:space="preserve"> </w:t>
      </w:r>
      <w:r>
        <w:rPr>
          <w:sz w:val="20"/>
        </w:rPr>
        <w:t>or</w:t>
      </w:r>
      <w:r>
        <w:rPr>
          <w:spacing w:val="-4"/>
          <w:sz w:val="20"/>
        </w:rPr>
        <w:t xml:space="preserve"> </w:t>
      </w:r>
      <w:r>
        <w:rPr>
          <w:sz w:val="20"/>
        </w:rPr>
        <w:t>insurance</w:t>
      </w:r>
      <w:r>
        <w:rPr>
          <w:spacing w:val="-2"/>
          <w:sz w:val="20"/>
        </w:rPr>
        <w:t xml:space="preserve"> </w:t>
      </w:r>
      <w:r>
        <w:rPr>
          <w:sz w:val="20"/>
        </w:rPr>
        <w:t>policies,</w:t>
      </w:r>
      <w:r>
        <w:rPr>
          <w:spacing w:val="-4"/>
          <w:sz w:val="20"/>
        </w:rPr>
        <w:t xml:space="preserve"> </w:t>
      </w:r>
      <w:r>
        <w:rPr>
          <w:sz w:val="20"/>
        </w:rPr>
        <w:t>such</w:t>
      </w:r>
      <w:r>
        <w:rPr>
          <w:spacing w:val="-4"/>
          <w:sz w:val="20"/>
        </w:rPr>
        <w:t xml:space="preserve"> </w:t>
      </w:r>
      <w:r>
        <w:rPr>
          <w:sz w:val="20"/>
        </w:rPr>
        <w:t>as</w:t>
      </w:r>
      <w:r>
        <w:rPr>
          <w:spacing w:val="-1"/>
          <w:sz w:val="20"/>
        </w:rPr>
        <w:t xml:space="preserve"> </w:t>
      </w:r>
      <w:r>
        <w:rPr>
          <w:sz w:val="20"/>
        </w:rPr>
        <w:t xml:space="preserve">your address, date of birth, </w:t>
      </w:r>
      <w:r w:rsidR="00DF6A24">
        <w:rPr>
          <w:sz w:val="20"/>
        </w:rPr>
        <w:t>Social Security</w:t>
      </w:r>
      <w:r>
        <w:rPr>
          <w:sz w:val="20"/>
        </w:rPr>
        <w:t xml:space="preserve"> number, health conditions, etc.;</w:t>
      </w:r>
    </w:p>
    <w:p w14:paraId="02D6312A" w14:textId="77777777" w:rsidR="00621AB7" w:rsidRDefault="003D67BF">
      <w:pPr>
        <w:pStyle w:val="ListParagraph"/>
        <w:numPr>
          <w:ilvl w:val="0"/>
          <w:numId w:val="2"/>
        </w:numPr>
        <w:tabs>
          <w:tab w:val="left" w:pos="1078"/>
        </w:tabs>
        <w:spacing w:line="228" w:lineRule="exact"/>
        <w:ind w:left="1078" w:hanging="358"/>
        <w:rPr>
          <w:sz w:val="20"/>
        </w:rPr>
      </w:pPr>
      <w:r>
        <w:rPr>
          <w:sz w:val="20"/>
        </w:rPr>
        <w:t>Information</w:t>
      </w:r>
      <w:r>
        <w:rPr>
          <w:spacing w:val="-11"/>
          <w:sz w:val="20"/>
        </w:rPr>
        <w:t xml:space="preserve"> </w:t>
      </w:r>
      <w:r>
        <w:rPr>
          <w:sz w:val="20"/>
        </w:rPr>
        <w:t>about</w:t>
      </w:r>
      <w:r>
        <w:rPr>
          <w:spacing w:val="-9"/>
          <w:sz w:val="20"/>
        </w:rPr>
        <w:t xml:space="preserve"> </w:t>
      </w:r>
      <w:r>
        <w:rPr>
          <w:sz w:val="20"/>
        </w:rPr>
        <w:t>your</w:t>
      </w:r>
      <w:r>
        <w:rPr>
          <w:spacing w:val="-10"/>
          <w:sz w:val="20"/>
        </w:rPr>
        <w:t xml:space="preserve"> </w:t>
      </w:r>
      <w:r>
        <w:rPr>
          <w:sz w:val="20"/>
        </w:rPr>
        <w:t>transactions;</w:t>
      </w:r>
      <w:r>
        <w:rPr>
          <w:spacing w:val="-10"/>
          <w:sz w:val="20"/>
        </w:rPr>
        <w:t xml:space="preserve"> </w:t>
      </w:r>
      <w:r>
        <w:rPr>
          <w:spacing w:val="-5"/>
          <w:sz w:val="20"/>
        </w:rPr>
        <w:t>and</w:t>
      </w:r>
    </w:p>
    <w:p w14:paraId="6E28B70D" w14:textId="77777777" w:rsidR="00621AB7" w:rsidRDefault="003D67BF">
      <w:pPr>
        <w:pStyle w:val="ListParagraph"/>
        <w:numPr>
          <w:ilvl w:val="0"/>
          <w:numId w:val="2"/>
        </w:numPr>
        <w:tabs>
          <w:tab w:val="left" w:pos="1078"/>
          <w:tab w:val="left" w:pos="1080"/>
        </w:tabs>
        <w:spacing w:before="1"/>
        <w:ind w:right="498"/>
        <w:rPr>
          <w:sz w:val="20"/>
        </w:rPr>
      </w:pPr>
      <w:r>
        <w:rPr>
          <w:sz w:val="20"/>
        </w:rPr>
        <w:t>Information</w:t>
      </w:r>
      <w:r>
        <w:rPr>
          <w:spacing w:val="-5"/>
          <w:sz w:val="20"/>
        </w:rPr>
        <w:t xml:space="preserve"> </w:t>
      </w:r>
      <w:r>
        <w:rPr>
          <w:sz w:val="20"/>
        </w:rPr>
        <w:t>received</w:t>
      </w:r>
      <w:r>
        <w:rPr>
          <w:spacing w:val="-5"/>
          <w:sz w:val="20"/>
        </w:rPr>
        <w:t xml:space="preserve"> </w:t>
      </w:r>
      <w:r>
        <w:rPr>
          <w:sz w:val="20"/>
        </w:rPr>
        <w:t>from</w:t>
      </w:r>
      <w:r>
        <w:rPr>
          <w:spacing w:val="-1"/>
          <w:sz w:val="20"/>
        </w:rPr>
        <w:t xml:space="preserve"> </w:t>
      </w:r>
      <w:r>
        <w:rPr>
          <w:sz w:val="20"/>
        </w:rPr>
        <w:t>credit</w:t>
      </w:r>
      <w:r>
        <w:rPr>
          <w:spacing w:val="-3"/>
          <w:sz w:val="20"/>
        </w:rPr>
        <w:t xml:space="preserve"> </w:t>
      </w:r>
      <w:r>
        <w:rPr>
          <w:sz w:val="20"/>
        </w:rPr>
        <w:t>or</w:t>
      </w:r>
      <w:r>
        <w:rPr>
          <w:spacing w:val="-5"/>
          <w:sz w:val="20"/>
        </w:rPr>
        <w:t xml:space="preserve"> </w:t>
      </w:r>
      <w:r>
        <w:rPr>
          <w:sz w:val="20"/>
        </w:rPr>
        <w:t>service</w:t>
      </w:r>
      <w:r>
        <w:rPr>
          <w:spacing w:val="-5"/>
          <w:sz w:val="20"/>
        </w:rPr>
        <w:t xml:space="preserve"> </w:t>
      </w:r>
      <w:r>
        <w:rPr>
          <w:sz w:val="20"/>
        </w:rPr>
        <w:t>bureaus</w:t>
      </w:r>
      <w:r>
        <w:rPr>
          <w:spacing w:val="-4"/>
          <w:sz w:val="20"/>
        </w:rPr>
        <w:t xml:space="preserve"> </w:t>
      </w:r>
      <w:r>
        <w:rPr>
          <w:sz w:val="20"/>
        </w:rPr>
        <w:t>or</w:t>
      </w:r>
      <w:r>
        <w:rPr>
          <w:spacing w:val="-2"/>
          <w:sz w:val="20"/>
        </w:rPr>
        <w:t xml:space="preserve"> </w:t>
      </w:r>
      <w:r>
        <w:rPr>
          <w:sz w:val="20"/>
        </w:rPr>
        <w:t>other</w:t>
      </w:r>
      <w:r>
        <w:rPr>
          <w:spacing w:val="-5"/>
          <w:sz w:val="20"/>
        </w:rPr>
        <w:t xml:space="preserve"> </w:t>
      </w:r>
      <w:r>
        <w:rPr>
          <w:sz w:val="20"/>
        </w:rPr>
        <w:t>third</w:t>
      </w:r>
      <w:r>
        <w:rPr>
          <w:spacing w:val="-3"/>
          <w:sz w:val="20"/>
        </w:rPr>
        <w:t xml:space="preserve"> </w:t>
      </w:r>
      <w:r>
        <w:rPr>
          <w:sz w:val="20"/>
        </w:rPr>
        <w:t>parties,</w:t>
      </w:r>
      <w:r>
        <w:rPr>
          <w:spacing w:val="-5"/>
          <w:sz w:val="20"/>
        </w:rPr>
        <w:t xml:space="preserve"> </w:t>
      </w:r>
      <w:r>
        <w:rPr>
          <w:sz w:val="20"/>
        </w:rPr>
        <w:t>such</w:t>
      </w:r>
      <w:r>
        <w:rPr>
          <w:spacing w:val="-5"/>
          <w:sz w:val="20"/>
        </w:rPr>
        <w:t xml:space="preserve"> </w:t>
      </w:r>
      <w:r>
        <w:rPr>
          <w:sz w:val="20"/>
        </w:rPr>
        <w:t>as</w:t>
      </w:r>
      <w:r>
        <w:rPr>
          <w:spacing w:val="-2"/>
          <w:sz w:val="20"/>
        </w:rPr>
        <w:t xml:space="preserve"> </w:t>
      </w:r>
      <w:r>
        <w:rPr>
          <w:sz w:val="20"/>
        </w:rPr>
        <w:t>your</w:t>
      </w:r>
      <w:r>
        <w:rPr>
          <w:spacing w:val="-5"/>
          <w:sz w:val="20"/>
        </w:rPr>
        <w:t xml:space="preserve"> </w:t>
      </w:r>
      <w:r>
        <w:rPr>
          <w:sz w:val="20"/>
        </w:rPr>
        <w:t>credit history or employment status.</w:t>
      </w:r>
    </w:p>
    <w:p w14:paraId="57473C8E" w14:textId="5F25E551" w:rsidR="009970D2" w:rsidRDefault="003D67BF" w:rsidP="00E56DA1">
      <w:pPr>
        <w:pStyle w:val="BodyText"/>
        <w:spacing w:before="125" w:line="249" w:lineRule="auto"/>
        <w:ind w:left="323"/>
      </w:pPr>
      <w:r>
        <w:rPr>
          <w:b/>
        </w:rPr>
        <w:t>Our</w:t>
      </w:r>
      <w:r>
        <w:rPr>
          <w:b/>
          <w:spacing w:val="-7"/>
        </w:rPr>
        <w:t xml:space="preserve"> </w:t>
      </w:r>
      <w:r>
        <w:rPr>
          <w:b/>
        </w:rPr>
        <w:t>Security</w:t>
      </w:r>
      <w:r>
        <w:rPr>
          <w:b/>
          <w:spacing w:val="-7"/>
        </w:rPr>
        <w:t xml:space="preserve"> </w:t>
      </w:r>
      <w:r>
        <w:rPr>
          <w:b/>
        </w:rPr>
        <w:t>Policy:</w:t>
      </w:r>
      <w:r>
        <w:rPr>
          <w:b/>
          <w:spacing w:val="-7"/>
        </w:rPr>
        <w:t xml:space="preserve"> </w:t>
      </w:r>
      <w:r>
        <w:t>We</w:t>
      </w:r>
      <w:r>
        <w:rPr>
          <w:spacing w:val="-7"/>
        </w:rPr>
        <w:t xml:space="preserve"> </w:t>
      </w:r>
      <w:r>
        <w:t>maintain</w:t>
      </w:r>
      <w:r>
        <w:rPr>
          <w:spacing w:val="-7"/>
        </w:rPr>
        <w:t xml:space="preserve"> </w:t>
      </w:r>
      <w:r>
        <w:t>physical,</w:t>
      </w:r>
      <w:r>
        <w:rPr>
          <w:spacing w:val="-7"/>
        </w:rPr>
        <w:t xml:space="preserve"> </w:t>
      </w:r>
      <w:r>
        <w:t>electronic,</w:t>
      </w:r>
      <w:r>
        <w:rPr>
          <w:spacing w:val="-7"/>
        </w:rPr>
        <w:t xml:space="preserve"> </w:t>
      </w:r>
      <w:r>
        <w:t>and</w:t>
      </w:r>
      <w:r>
        <w:rPr>
          <w:spacing w:val="-7"/>
        </w:rPr>
        <w:t xml:space="preserve"> </w:t>
      </w:r>
      <w:r>
        <w:t>procedural</w:t>
      </w:r>
      <w:r>
        <w:rPr>
          <w:spacing w:val="-7"/>
        </w:rPr>
        <w:t xml:space="preserve"> </w:t>
      </w:r>
      <w:r>
        <w:t>security</w:t>
      </w:r>
      <w:r>
        <w:rPr>
          <w:spacing w:val="-7"/>
        </w:rPr>
        <w:t xml:space="preserve"> </w:t>
      </w:r>
      <w:r>
        <w:t>measures</w:t>
      </w:r>
      <w:r>
        <w:rPr>
          <w:spacing w:val="-7"/>
        </w:rPr>
        <w:t xml:space="preserve"> </w:t>
      </w:r>
      <w:r>
        <w:t>to</w:t>
      </w:r>
      <w:r>
        <w:rPr>
          <w:spacing w:val="-7"/>
        </w:rPr>
        <w:t xml:space="preserve"> </w:t>
      </w:r>
      <w:r>
        <w:t>safeguard confidential client information.</w:t>
      </w:r>
    </w:p>
    <w:p w14:paraId="32513AF6" w14:textId="77777777" w:rsidR="00E56DA1" w:rsidRDefault="00E56DA1" w:rsidP="00E56DA1">
      <w:pPr>
        <w:pStyle w:val="BodyText"/>
        <w:spacing w:before="125" w:line="249" w:lineRule="auto"/>
        <w:ind w:left="323"/>
      </w:pPr>
    </w:p>
    <w:p w14:paraId="6E16FE53" w14:textId="3578CD70" w:rsidR="00621AB7" w:rsidRDefault="003D67BF" w:rsidP="009970D2">
      <w:pPr>
        <w:pStyle w:val="BodyText"/>
        <w:spacing w:before="1" w:line="242" w:lineRule="auto"/>
        <w:ind w:left="276" w:right="415"/>
      </w:pPr>
      <w:r>
        <w:rPr>
          <w:b/>
        </w:rPr>
        <w:t xml:space="preserve">Disclosure of Client Information: </w:t>
      </w:r>
      <w:r>
        <w:t>We do not sell customer lists and will not sell your name to telemarketers.</w:t>
      </w:r>
      <w:r>
        <w:rPr>
          <w:spacing w:val="-6"/>
        </w:rPr>
        <w:t xml:space="preserve"> </w:t>
      </w:r>
      <w:r>
        <w:t>However,</w:t>
      </w:r>
      <w:r>
        <w:rPr>
          <w:spacing w:val="-6"/>
        </w:rPr>
        <w:t xml:space="preserve"> </w:t>
      </w:r>
      <w:r>
        <w:t>we</w:t>
      </w:r>
      <w:r>
        <w:rPr>
          <w:spacing w:val="-6"/>
        </w:rPr>
        <w:t xml:space="preserve"> </w:t>
      </w:r>
      <w:r>
        <w:t>may</w:t>
      </w:r>
      <w:r>
        <w:rPr>
          <w:spacing w:val="-6"/>
        </w:rPr>
        <w:t xml:space="preserve"> </w:t>
      </w:r>
      <w:r>
        <w:t>disclose</w:t>
      </w:r>
      <w:r>
        <w:rPr>
          <w:spacing w:val="-6"/>
        </w:rPr>
        <w:t xml:space="preserve"> </w:t>
      </w:r>
      <w:r>
        <w:t>information</w:t>
      </w:r>
      <w:r>
        <w:rPr>
          <w:spacing w:val="-6"/>
        </w:rPr>
        <w:t xml:space="preserve"> </w:t>
      </w:r>
      <w:r>
        <w:t>about</w:t>
      </w:r>
      <w:r>
        <w:rPr>
          <w:spacing w:val="-6"/>
        </w:rPr>
        <w:t xml:space="preserve"> </w:t>
      </w:r>
      <w:r>
        <w:t>you</w:t>
      </w:r>
      <w:r>
        <w:rPr>
          <w:spacing w:val="-6"/>
        </w:rPr>
        <w:t xml:space="preserve"> </w:t>
      </w:r>
      <w:r>
        <w:t>to</w:t>
      </w:r>
      <w:r>
        <w:rPr>
          <w:spacing w:val="-6"/>
        </w:rPr>
        <w:t xml:space="preserve"> </w:t>
      </w:r>
      <w:r>
        <w:t>certain</w:t>
      </w:r>
      <w:r>
        <w:rPr>
          <w:spacing w:val="-6"/>
        </w:rPr>
        <w:t xml:space="preserve"> </w:t>
      </w:r>
      <w:r>
        <w:t>persons,</w:t>
      </w:r>
      <w:r>
        <w:rPr>
          <w:spacing w:val="-6"/>
        </w:rPr>
        <w:t xml:space="preserve"> </w:t>
      </w:r>
      <w:r>
        <w:t>such</w:t>
      </w:r>
      <w:r>
        <w:rPr>
          <w:spacing w:val="-6"/>
        </w:rPr>
        <w:t xml:space="preserve"> </w:t>
      </w:r>
      <w:r>
        <w:t>as</w:t>
      </w:r>
      <w:r>
        <w:rPr>
          <w:spacing w:val="-6"/>
        </w:rPr>
        <w:t xml:space="preserve"> </w:t>
      </w:r>
      <w:r>
        <w:t>those listed</w:t>
      </w:r>
      <w:r>
        <w:rPr>
          <w:spacing w:val="-8"/>
        </w:rPr>
        <w:t xml:space="preserve"> </w:t>
      </w:r>
      <w:r>
        <w:t>below</w:t>
      </w:r>
      <w:r w:rsidR="001C3EA0">
        <w:t>,</w:t>
      </w:r>
      <w:r>
        <w:rPr>
          <w:spacing w:val="-8"/>
        </w:rPr>
        <w:t xml:space="preserve"> </w:t>
      </w:r>
      <w:r w:rsidR="009970D2">
        <w:t>to</w:t>
      </w:r>
      <w:r>
        <w:rPr>
          <w:spacing w:val="-8"/>
        </w:rPr>
        <w:t xml:space="preserve"> </w:t>
      </w:r>
      <w:r>
        <w:t>fulfill</w:t>
      </w:r>
      <w:r>
        <w:rPr>
          <w:spacing w:val="-8"/>
        </w:rPr>
        <w:t xml:space="preserve"> </w:t>
      </w:r>
      <w:r>
        <w:t>our</w:t>
      </w:r>
      <w:r>
        <w:rPr>
          <w:spacing w:val="-8"/>
        </w:rPr>
        <w:t xml:space="preserve"> </w:t>
      </w:r>
      <w:r>
        <w:t>duty</w:t>
      </w:r>
      <w:r>
        <w:rPr>
          <w:spacing w:val="-8"/>
        </w:rPr>
        <w:t xml:space="preserve"> </w:t>
      </w:r>
      <w:r>
        <w:t>to</w:t>
      </w:r>
      <w:r>
        <w:rPr>
          <w:spacing w:val="-8"/>
        </w:rPr>
        <w:t xml:space="preserve"> </w:t>
      </w:r>
      <w:r>
        <w:t>you</w:t>
      </w:r>
      <w:r>
        <w:rPr>
          <w:spacing w:val="-8"/>
        </w:rPr>
        <w:t xml:space="preserve"> </w:t>
      </w:r>
      <w:r>
        <w:t>or</w:t>
      </w:r>
      <w:r>
        <w:rPr>
          <w:spacing w:val="-8"/>
        </w:rPr>
        <w:t xml:space="preserve"> </w:t>
      </w:r>
      <w:r>
        <w:t>to</w:t>
      </w:r>
      <w:r>
        <w:rPr>
          <w:spacing w:val="-8"/>
        </w:rPr>
        <w:t xml:space="preserve"> </w:t>
      </w:r>
      <w:r>
        <w:t>comply</w:t>
      </w:r>
      <w:r>
        <w:rPr>
          <w:spacing w:val="-8"/>
        </w:rPr>
        <w:t xml:space="preserve"> </w:t>
      </w:r>
      <w:r>
        <w:t>with</w:t>
      </w:r>
      <w:r>
        <w:rPr>
          <w:spacing w:val="-8"/>
        </w:rPr>
        <w:t xml:space="preserve"> </w:t>
      </w:r>
      <w:r>
        <w:t>legal</w:t>
      </w:r>
      <w:r>
        <w:rPr>
          <w:spacing w:val="-8"/>
        </w:rPr>
        <w:t xml:space="preserve"> </w:t>
      </w:r>
      <w:r>
        <w:t>and/or</w:t>
      </w:r>
      <w:r>
        <w:rPr>
          <w:spacing w:val="-8"/>
        </w:rPr>
        <w:t xml:space="preserve"> </w:t>
      </w:r>
      <w:r>
        <w:t>regulatory</w:t>
      </w:r>
      <w:r>
        <w:rPr>
          <w:spacing w:val="-8"/>
        </w:rPr>
        <w:t xml:space="preserve"> </w:t>
      </w:r>
      <w:r>
        <w:t>requirements.</w:t>
      </w:r>
    </w:p>
    <w:p w14:paraId="0327A0C8" w14:textId="77777777" w:rsidR="00621AB7" w:rsidRDefault="00621AB7">
      <w:pPr>
        <w:pStyle w:val="BodyText"/>
        <w:spacing w:before="83"/>
      </w:pPr>
    </w:p>
    <w:p w14:paraId="224FB80E" w14:textId="37E795F6" w:rsidR="00621AB7" w:rsidRDefault="009970D2">
      <w:pPr>
        <w:pStyle w:val="ListParagraph"/>
        <w:numPr>
          <w:ilvl w:val="0"/>
          <w:numId w:val="1"/>
        </w:numPr>
        <w:tabs>
          <w:tab w:val="left" w:pos="641"/>
        </w:tabs>
        <w:spacing w:line="229" w:lineRule="exact"/>
        <w:ind w:left="641" w:hanging="358"/>
        <w:rPr>
          <w:sz w:val="20"/>
        </w:rPr>
      </w:pPr>
      <w:r>
        <w:rPr>
          <w:sz w:val="20"/>
        </w:rPr>
        <w:t>Employees</w:t>
      </w:r>
      <w:r>
        <w:rPr>
          <w:spacing w:val="-4"/>
          <w:sz w:val="20"/>
        </w:rPr>
        <w:t xml:space="preserve"> </w:t>
      </w:r>
      <w:r>
        <w:rPr>
          <w:sz w:val="20"/>
        </w:rPr>
        <w:t>of</w:t>
      </w:r>
      <w:r>
        <w:rPr>
          <w:spacing w:val="-4"/>
          <w:sz w:val="20"/>
        </w:rPr>
        <w:t xml:space="preserve"> </w:t>
      </w:r>
      <w:r>
        <w:rPr>
          <w:sz w:val="20"/>
        </w:rPr>
        <w:t>The</w:t>
      </w:r>
      <w:r>
        <w:rPr>
          <w:spacing w:val="-6"/>
          <w:sz w:val="20"/>
        </w:rPr>
        <w:t xml:space="preserve"> </w:t>
      </w:r>
      <w:r>
        <w:rPr>
          <w:sz w:val="20"/>
        </w:rPr>
        <w:t>Advisor</w:t>
      </w:r>
      <w:r>
        <w:rPr>
          <w:spacing w:val="-6"/>
          <w:sz w:val="20"/>
        </w:rPr>
        <w:t xml:space="preserve"> </w:t>
      </w:r>
      <w:r>
        <w:rPr>
          <w:sz w:val="20"/>
        </w:rPr>
        <w:t>as</w:t>
      </w:r>
      <w:r>
        <w:rPr>
          <w:spacing w:val="-4"/>
          <w:sz w:val="20"/>
        </w:rPr>
        <w:t xml:space="preserve"> </w:t>
      </w:r>
      <w:r>
        <w:rPr>
          <w:sz w:val="20"/>
        </w:rPr>
        <w:t>necessary</w:t>
      </w:r>
      <w:r>
        <w:rPr>
          <w:spacing w:val="-7"/>
          <w:sz w:val="20"/>
        </w:rPr>
        <w:t xml:space="preserve"> </w:t>
      </w:r>
      <w:r>
        <w:rPr>
          <w:sz w:val="20"/>
        </w:rPr>
        <w:t>to</w:t>
      </w:r>
      <w:r>
        <w:rPr>
          <w:spacing w:val="-6"/>
          <w:sz w:val="20"/>
        </w:rPr>
        <w:t xml:space="preserve"> </w:t>
      </w:r>
      <w:r>
        <w:rPr>
          <w:sz w:val="20"/>
        </w:rPr>
        <w:t>fulfill</w:t>
      </w:r>
      <w:r>
        <w:rPr>
          <w:spacing w:val="-6"/>
          <w:sz w:val="20"/>
        </w:rPr>
        <w:t xml:space="preserve"> </w:t>
      </w:r>
      <w:r>
        <w:rPr>
          <w:sz w:val="20"/>
        </w:rPr>
        <w:t>our</w:t>
      </w:r>
      <w:r>
        <w:rPr>
          <w:spacing w:val="-6"/>
          <w:sz w:val="20"/>
        </w:rPr>
        <w:t xml:space="preserve"> </w:t>
      </w:r>
      <w:r>
        <w:rPr>
          <w:sz w:val="20"/>
        </w:rPr>
        <w:t>duties</w:t>
      </w:r>
      <w:r>
        <w:rPr>
          <w:spacing w:val="-4"/>
          <w:sz w:val="20"/>
        </w:rPr>
        <w:t xml:space="preserve"> </w:t>
      </w:r>
      <w:r>
        <w:rPr>
          <w:sz w:val="20"/>
        </w:rPr>
        <w:t>to</w:t>
      </w:r>
      <w:r>
        <w:rPr>
          <w:spacing w:val="-2"/>
          <w:sz w:val="20"/>
        </w:rPr>
        <w:t xml:space="preserve"> </w:t>
      </w:r>
      <w:r>
        <w:rPr>
          <w:spacing w:val="-4"/>
          <w:sz w:val="20"/>
        </w:rPr>
        <w:t>you;</w:t>
      </w:r>
    </w:p>
    <w:p w14:paraId="6754A8AF" w14:textId="2E4CF8D8" w:rsidR="00621AB7" w:rsidRDefault="009970D2">
      <w:pPr>
        <w:pStyle w:val="ListParagraph"/>
        <w:numPr>
          <w:ilvl w:val="0"/>
          <w:numId w:val="1"/>
        </w:numPr>
        <w:tabs>
          <w:tab w:val="left" w:pos="641"/>
          <w:tab w:val="left" w:pos="643"/>
        </w:tabs>
        <w:ind w:right="1010"/>
        <w:rPr>
          <w:sz w:val="20"/>
        </w:rPr>
      </w:pPr>
      <w:r>
        <w:rPr>
          <w:sz w:val="20"/>
        </w:rPr>
        <w:t>Entities</w:t>
      </w:r>
      <w:r>
        <w:rPr>
          <w:spacing w:val="-3"/>
          <w:sz w:val="20"/>
        </w:rPr>
        <w:t xml:space="preserve"> </w:t>
      </w:r>
      <w:r>
        <w:rPr>
          <w:sz w:val="20"/>
        </w:rPr>
        <w:t>that</w:t>
      </w:r>
      <w:r>
        <w:rPr>
          <w:spacing w:val="-4"/>
          <w:sz w:val="20"/>
        </w:rPr>
        <w:t xml:space="preserve"> </w:t>
      </w:r>
      <w:r>
        <w:rPr>
          <w:sz w:val="20"/>
        </w:rPr>
        <w:t>perform services</w:t>
      </w:r>
      <w:r>
        <w:rPr>
          <w:spacing w:val="-3"/>
          <w:sz w:val="20"/>
        </w:rPr>
        <w:t xml:space="preserve"> </w:t>
      </w:r>
      <w:r>
        <w:rPr>
          <w:sz w:val="20"/>
        </w:rPr>
        <w:t>for</w:t>
      </w:r>
      <w:r>
        <w:rPr>
          <w:spacing w:val="-4"/>
          <w:sz w:val="20"/>
        </w:rPr>
        <w:t xml:space="preserve"> </w:t>
      </w:r>
      <w:r>
        <w:rPr>
          <w:sz w:val="20"/>
        </w:rPr>
        <w:t>The</w:t>
      </w:r>
      <w:r>
        <w:rPr>
          <w:spacing w:val="-5"/>
          <w:sz w:val="20"/>
        </w:rPr>
        <w:t xml:space="preserve"> </w:t>
      </w:r>
      <w:r>
        <w:rPr>
          <w:sz w:val="20"/>
        </w:rPr>
        <w:t>Advisor,</w:t>
      </w:r>
      <w:r>
        <w:rPr>
          <w:spacing w:val="-1"/>
          <w:sz w:val="20"/>
        </w:rPr>
        <w:t xml:space="preserve"> </w:t>
      </w:r>
      <w:r>
        <w:rPr>
          <w:sz w:val="20"/>
        </w:rPr>
        <w:t>or</w:t>
      </w:r>
      <w:r>
        <w:rPr>
          <w:spacing w:val="-4"/>
          <w:sz w:val="20"/>
        </w:rPr>
        <w:t xml:space="preserve"> </w:t>
      </w:r>
      <w:r>
        <w:rPr>
          <w:sz w:val="20"/>
        </w:rPr>
        <w:t>function</w:t>
      </w:r>
      <w:r>
        <w:rPr>
          <w:spacing w:val="-2"/>
          <w:sz w:val="20"/>
        </w:rPr>
        <w:t xml:space="preserve"> </w:t>
      </w:r>
      <w:r>
        <w:rPr>
          <w:sz w:val="20"/>
        </w:rPr>
        <w:t>on</w:t>
      </w:r>
      <w:r>
        <w:rPr>
          <w:spacing w:val="-3"/>
          <w:sz w:val="20"/>
        </w:rPr>
        <w:t xml:space="preserve"> </w:t>
      </w:r>
      <w:r>
        <w:rPr>
          <w:sz w:val="20"/>
        </w:rPr>
        <w:t>our</w:t>
      </w:r>
      <w:r>
        <w:rPr>
          <w:spacing w:val="-3"/>
          <w:sz w:val="20"/>
        </w:rPr>
        <w:t xml:space="preserve"> </w:t>
      </w:r>
      <w:r>
        <w:rPr>
          <w:sz w:val="20"/>
        </w:rPr>
        <w:t>behalf,</w:t>
      </w:r>
      <w:r>
        <w:rPr>
          <w:spacing w:val="-4"/>
          <w:sz w:val="20"/>
        </w:rPr>
        <w:t xml:space="preserve"> </w:t>
      </w:r>
      <w:r>
        <w:rPr>
          <w:sz w:val="20"/>
        </w:rPr>
        <w:t>such</w:t>
      </w:r>
      <w:r>
        <w:rPr>
          <w:spacing w:val="-2"/>
          <w:sz w:val="20"/>
        </w:rPr>
        <w:t xml:space="preserve"> </w:t>
      </w:r>
      <w:r>
        <w:rPr>
          <w:sz w:val="20"/>
        </w:rPr>
        <w:t>as</w:t>
      </w:r>
      <w:r>
        <w:rPr>
          <w:spacing w:val="-3"/>
          <w:sz w:val="20"/>
        </w:rPr>
        <w:t xml:space="preserve"> </w:t>
      </w:r>
      <w:r>
        <w:rPr>
          <w:sz w:val="20"/>
        </w:rPr>
        <w:t>Charles Schwab and Company, or certain software vendors or consultants;</w:t>
      </w:r>
    </w:p>
    <w:p w14:paraId="35D829E0" w14:textId="39F8FBF7" w:rsidR="00621AB7" w:rsidRDefault="009970D2">
      <w:pPr>
        <w:pStyle w:val="ListParagraph"/>
        <w:numPr>
          <w:ilvl w:val="0"/>
          <w:numId w:val="1"/>
        </w:numPr>
        <w:tabs>
          <w:tab w:val="left" w:pos="641"/>
        </w:tabs>
        <w:ind w:left="641" w:hanging="358"/>
        <w:rPr>
          <w:sz w:val="20"/>
        </w:rPr>
      </w:pPr>
      <w:r>
        <w:rPr>
          <w:sz w:val="20"/>
        </w:rPr>
        <w:t>Consumer</w:t>
      </w:r>
      <w:r>
        <w:rPr>
          <w:spacing w:val="-8"/>
          <w:sz w:val="20"/>
        </w:rPr>
        <w:t xml:space="preserve"> </w:t>
      </w:r>
      <w:r>
        <w:rPr>
          <w:sz w:val="20"/>
        </w:rPr>
        <w:t>reporting</w:t>
      </w:r>
      <w:r>
        <w:rPr>
          <w:spacing w:val="-6"/>
          <w:sz w:val="20"/>
        </w:rPr>
        <w:t xml:space="preserve"> </w:t>
      </w:r>
      <w:r>
        <w:rPr>
          <w:sz w:val="20"/>
        </w:rPr>
        <w:t>agencies</w:t>
      </w:r>
      <w:r>
        <w:rPr>
          <w:spacing w:val="-7"/>
          <w:sz w:val="20"/>
        </w:rPr>
        <w:t xml:space="preserve"> </w:t>
      </w:r>
      <w:r>
        <w:rPr>
          <w:sz w:val="20"/>
        </w:rPr>
        <w:t>as</w:t>
      </w:r>
      <w:r>
        <w:rPr>
          <w:spacing w:val="-7"/>
          <w:sz w:val="20"/>
        </w:rPr>
        <w:t xml:space="preserve"> </w:t>
      </w:r>
      <w:r>
        <w:rPr>
          <w:spacing w:val="-2"/>
          <w:sz w:val="20"/>
        </w:rPr>
        <w:t>required;</w:t>
      </w:r>
    </w:p>
    <w:p w14:paraId="40CB4A38" w14:textId="73AFA16E" w:rsidR="00621AB7" w:rsidRDefault="009970D2">
      <w:pPr>
        <w:pStyle w:val="ListParagraph"/>
        <w:numPr>
          <w:ilvl w:val="0"/>
          <w:numId w:val="1"/>
        </w:numPr>
        <w:tabs>
          <w:tab w:val="left" w:pos="641"/>
        </w:tabs>
        <w:spacing w:before="1"/>
        <w:ind w:left="641" w:hanging="358"/>
        <w:rPr>
          <w:sz w:val="20"/>
        </w:rPr>
      </w:pPr>
      <w:r>
        <w:rPr>
          <w:sz w:val="20"/>
        </w:rPr>
        <w:t>Your</w:t>
      </w:r>
      <w:r>
        <w:rPr>
          <w:spacing w:val="-6"/>
          <w:sz w:val="20"/>
        </w:rPr>
        <w:t xml:space="preserve"> </w:t>
      </w:r>
      <w:r>
        <w:rPr>
          <w:sz w:val="20"/>
        </w:rPr>
        <w:t>attorney,</w:t>
      </w:r>
      <w:r>
        <w:rPr>
          <w:spacing w:val="-6"/>
          <w:sz w:val="20"/>
        </w:rPr>
        <w:t xml:space="preserve"> </w:t>
      </w:r>
      <w:r>
        <w:rPr>
          <w:sz w:val="20"/>
        </w:rPr>
        <w:t>trustee</w:t>
      </w:r>
      <w:r>
        <w:rPr>
          <w:spacing w:val="-7"/>
          <w:sz w:val="20"/>
        </w:rPr>
        <w:t xml:space="preserve"> </w:t>
      </w:r>
      <w:r>
        <w:rPr>
          <w:sz w:val="20"/>
        </w:rPr>
        <w:t>or</w:t>
      </w:r>
      <w:r>
        <w:rPr>
          <w:spacing w:val="-4"/>
          <w:sz w:val="20"/>
        </w:rPr>
        <w:t xml:space="preserve"> </w:t>
      </w:r>
      <w:r>
        <w:rPr>
          <w:sz w:val="20"/>
        </w:rPr>
        <w:t>anyone</w:t>
      </w:r>
      <w:r>
        <w:rPr>
          <w:spacing w:val="-6"/>
          <w:sz w:val="20"/>
        </w:rPr>
        <w:t xml:space="preserve"> </w:t>
      </w:r>
      <w:r>
        <w:rPr>
          <w:sz w:val="20"/>
        </w:rPr>
        <w:t>else</w:t>
      </w:r>
      <w:r>
        <w:rPr>
          <w:spacing w:val="-5"/>
          <w:sz w:val="20"/>
        </w:rPr>
        <w:t xml:space="preserve"> </w:t>
      </w:r>
      <w:r>
        <w:rPr>
          <w:sz w:val="20"/>
        </w:rPr>
        <w:t>who</w:t>
      </w:r>
      <w:r>
        <w:rPr>
          <w:spacing w:val="-6"/>
          <w:sz w:val="20"/>
        </w:rPr>
        <w:t xml:space="preserve"> </w:t>
      </w:r>
      <w:r>
        <w:rPr>
          <w:sz w:val="20"/>
        </w:rPr>
        <w:t>represents</w:t>
      </w:r>
      <w:r>
        <w:rPr>
          <w:spacing w:val="-3"/>
          <w:sz w:val="20"/>
        </w:rPr>
        <w:t xml:space="preserve"> </w:t>
      </w:r>
      <w:r>
        <w:rPr>
          <w:sz w:val="20"/>
        </w:rPr>
        <w:t>you</w:t>
      </w:r>
      <w:r>
        <w:rPr>
          <w:spacing w:val="-5"/>
          <w:sz w:val="20"/>
        </w:rPr>
        <w:t xml:space="preserve"> </w:t>
      </w:r>
      <w:r>
        <w:rPr>
          <w:sz w:val="20"/>
        </w:rPr>
        <w:t>in</w:t>
      </w:r>
      <w:r>
        <w:rPr>
          <w:spacing w:val="-4"/>
          <w:sz w:val="20"/>
        </w:rPr>
        <w:t xml:space="preserve"> </w:t>
      </w:r>
      <w:r>
        <w:rPr>
          <w:sz w:val="20"/>
        </w:rPr>
        <w:t>a</w:t>
      </w:r>
      <w:r>
        <w:rPr>
          <w:spacing w:val="-7"/>
          <w:sz w:val="20"/>
        </w:rPr>
        <w:t xml:space="preserve"> </w:t>
      </w:r>
      <w:r>
        <w:rPr>
          <w:sz w:val="20"/>
        </w:rPr>
        <w:t>fiduciary</w:t>
      </w:r>
      <w:r>
        <w:rPr>
          <w:spacing w:val="-9"/>
          <w:sz w:val="20"/>
        </w:rPr>
        <w:t xml:space="preserve"> </w:t>
      </w:r>
      <w:r>
        <w:rPr>
          <w:spacing w:val="-2"/>
          <w:sz w:val="20"/>
        </w:rPr>
        <w:t>capacity;</w:t>
      </w:r>
    </w:p>
    <w:p w14:paraId="51EB29FF" w14:textId="7D889AC0" w:rsidR="00621AB7" w:rsidRDefault="009970D2">
      <w:pPr>
        <w:pStyle w:val="ListParagraph"/>
        <w:numPr>
          <w:ilvl w:val="0"/>
          <w:numId w:val="1"/>
        </w:numPr>
        <w:tabs>
          <w:tab w:val="left" w:pos="641"/>
        </w:tabs>
        <w:ind w:left="641" w:hanging="358"/>
        <w:rPr>
          <w:sz w:val="20"/>
        </w:rPr>
      </w:pPr>
      <w:r>
        <w:rPr>
          <w:sz w:val="20"/>
        </w:rPr>
        <w:t>Our</w:t>
      </w:r>
      <w:r>
        <w:rPr>
          <w:spacing w:val="-7"/>
          <w:sz w:val="20"/>
        </w:rPr>
        <w:t xml:space="preserve"> </w:t>
      </w:r>
      <w:r>
        <w:rPr>
          <w:sz w:val="20"/>
        </w:rPr>
        <w:t>attorneys,</w:t>
      </w:r>
      <w:r>
        <w:rPr>
          <w:spacing w:val="-8"/>
          <w:sz w:val="20"/>
        </w:rPr>
        <w:t xml:space="preserve"> </w:t>
      </w:r>
      <w:r>
        <w:rPr>
          <w:sz w:val="20"/>
        </w:rPr>
        <w:t>accountants</w:t>
      </w:r>
      <w:r>
        <w:rPr>
          <w:spacing w:val="-6"/>
          <w:sz w:val="20"/>
        </w:rPr>
        <w:t xml:space="preserve"> </w:t>
      </w:r>
      <w:r>
        <w:rPr>
          <w:sz w:val="20"/>
        </w:rPr>
        <w:t>or</w:t>
      </w:r>
      <w:r>
        <w:rPr>
          <w:spacing w:val="-7"/>
          <w:sz w:val="20"/>
        </w:rPr>
        <w:t xml:space="preserve"> </w:t>
      </w:r>
      <w:r>
        <w:rPr>
          <w:sz w:val="20"/>
        </w:rPr>
        <w:t>auditors;</w:t>
      </w:r>
      <w:r>
        <w:rPr>
          <w:spacing w:val="-8"/>
          <w:sz w:val="20"/>
        </w:rPr>
        <w:t xml:space="preserve"> </w:t>
      </w:r>
      <w:r>
        <w:rPr>
          <w:spacing w:val="-5"/>
          <w:sz w:val="20"/>
        </w:rPr>
        <w:t>and</w:t>
      </w:r>
    </w:p>
    <w:p w14:paraId="45B70BCE" w14:textId="2C9F35BE" w:rsidR="00621AB7" w:rsidRDefault="009970D2">
      <w:pPr>
        <w:pStyle w:val="ListParagraph"/>
        <w:numPr>
          <w:ilvl w:val="0"/>
          <w:numId w:val="1"/>
        </w:numPr>
        <w:tabs>
          <w:tab w:val="left" w:pos="641"/>
          <w:tab w:val="left" w:pos="643"/>
        </w:tabs>
        <w:spacing w:before="1"/>
        <w:ind w:right="610"/>
        <w:rPr>
          <w:sz w:val="20"/>
        </w:rPr>
      </w:pPr>
      <w:r>
        <w:rPr>
          <w:sz w:val="20"/>
        </w:rPr>
        <w:t>Government</w:t>
      </w:r>
      <w:r>
        <w:rPr>
          <w:spacing w:val="-3"/>
          <w:sz w:val="20"/>
        </w:rPr>
        <w:t xml:space="preserve"> </w:t>
      </w:r>
      <w:r>
        <w:rPr>
          <w:sz w:val="20"/>
        </w:rPr>
        <w:t>entities</w:t>
      </w:r>
      <w:r>
        <w:rPr>
          <w:spacing w:val="-3"/>
          <w:sz w:val="20"/>
        </w:rPr>
        <w:t xml:space="preserve"> </w:t>
      </w:r>
      <w:r>
        <w:rPr>
          <w:sz w:val="20"/>
        </w:rPr>
        <w:t>or</w:t>
      </w:r>
      <w:r>
        <w:rPr>
          <w:spacing w:val="-4"/>
          <w:sz w:val="20"/>
        </w:rPr>
        <w:t xml:space="preserve"> </w:t>
      </w:r>
      <w:r>
        <w:rPr>
          <w:sz w:val="20"/>
        </w:rPr>
        <w:t>other</w:t>
      </w:r>
      <w:r>
        <w:rPr>
          <w:spacing w:val="-3"/>
          <w:sz w:val="20"/>
        </w:rPr>
        <w:t xml:space="preserve"> </w:t>
      </w:r>
      <w:r>
        <w:rPr>
          <w:sz w:val="20"/>
        </w:rPr>
        <w:t>third</w:t>
      </w:r>
      <w:r>
        <w:rPr>
          <w:spacing w:val="-4"/>
          <w:sz w:val="20"/>
        </w:rPr>
        <w:t xml:space="preserve"> </w:t>
      </w:r>
      <w:r>
        <w:rPr>
          <w:sz w:val="20"/>
        </w:rPr>
        <w:t>parties</w:t>
      </w:r>
      <w:r>
        <w:rPr>
          <w:spacing w:val="-3"/>
          <w:sz w:val="20"/>
        </w:rPr>
        <w:t xml:space="preserve"> </w:t>
      </w:r>
      <w:r>
        <w:rPr>
          <w:sz w:val="20"/>
        </w:rPr>
        <w:t>in</w:t>
      </w:r>
      <w:r>
        <w:rPr>
          <w:spacing w:val="-4"/>
          <w:sz w:val="20"/>
        </w:rPr>
        <w:t xml:space="preserve"> </w:t>
      </w:r>
      <w:r>
        <w:rPr>
          <w:sz w:val="20"/>
        </w:rPr>
        <w:t>response</w:t>
      </w:r>
      <w:r>
        <w:rPr>
          <w:spacing w:val="-4"/>
          <w:sz w:val="20"/>
        </w:rPr>
        <w:t xml:space="preserve"> </w:t>
      </w:r>
      <w:r>
        <w:rPr>
          <w:sz w:val="20"/>
        </w:rPr>
        <w:t>to</w:t>
      </w:r>
      <w:r>
        <w:rPr>
          <w:spacing w:val="-4"/>
          <w:sz w:val="20"/>
        </w:rPr>
        <w:t xml:space="preserve"> </w:t>
      </w:r>
      <w:r>
        <w:rPr>
          <w:sz w:val="20"/>
        </w:rPr>
        <w:t>subpoenas</w:t>
      </w:r>
      <w:r>
        <w:rPr>
          <w:spacing w:val="-3"/>
          <w:sz w:val="20"/>
        </w:rPr>
        <w:t xml:space="preserve"> </w:t>
      </w:r>
      <w:r>
        <w:rPr>
          <w:sz w:val="20"/>
        </w:rPr>
        <w:t>or</w:t>
      </w:r>
      <w:r>
        <w:rPr>
          <w:spacing w:val="-1"/>
          <w:sz w:val="20"/>
        </w:rPr>
        <w:t xml:space="preserve"> </w:t>
      </w:r>
      <w:r>
        <w:rPr>
          <w:sz w:val="20"/>
        </w:rPr>
        <w:t>other</w:t>
      </w:r>
      <w:r>
        <w:rPr>
          <w:spacing w:val="-4"/>
          <w:sz w:val="20"/>
        </w:rPr>
        <w:t xml:space="preserve"> </w:t>
      </w:r>
      <w:r>
        <w:rPr>
          <w:sz w:val="20"/>
        </w:rPr>
        <w:t>legal</w:t>
      </w:r>
      <w:r>
        <w:rPr>
          <w:spacing w:val="-5"/>
          <w:sz w:val="20"/>
        </w:rPr>
        <w:t xml:space="preserve"> </w:t>
      </w:r>
      <w:r>
        <w:rPr>
          <w:sz w:val="20"/>
        </w:rPr>
        <w:t>process</w:t>
      </w:r>
      <w:r>
        <w:rPr>
          <w:spacing w:val="-3"/>
          <w:sz w:val="20"/>
        </w:rPr>
        <w:t xml:space="preserve"> </w:t>
      </w:r>
      <w:r>
        <w:rPr>
          <w:sz w:val="20"/>
        </w:rPr>
        <w:t>as required by law or to comply with regulatory inquiries.</w:t>
      </w:r>
    </w:p>
    <w:p w14:paraId="1A4CB475" w14:textId="77777777" w:rsidR="00621AB7" w:rsidRDefault="00621AB7">
      <w:pPr>
        <w:pStyle w:val="BodyText"/>
      </w:pPr>
    </w:p>
    <w:p w14:paraId="3AF18143" w14:textId="77777777" w:rsidR="00621AB7" w:rsidRDefault="003D67BF">
      <w:pPr>
        <w:pStyle w:val="BodyText"/>
        <w:spacing w:line="242" w:lineRule="auto"/>
        <w:ind w:left="391" w:right="50"/>
      </w:pPr>
      <w:r>
        <w:rPr>
          <w:b/>
        </w:rPr>
        <w:t>Closed</w:t>
      </w:r>
      <w:r>
        <w:rPr>
          <w:b/>
          <w:spacing w:val="-5"/>
        </w:rPr>
        <w:t xml:space="preserve"> </w:t>
      </w:r>
      <w:r>
        <w:rPr>
          <w:b/>
        </w:rPr>
        <w:t>or</w:t>
      </w:r>
      <w:r>
        <w:rPr>
          <w:b/>
          <w:spacing w:val="-4"/>
        </w:rPr>
        <w:t xml:space="preserve"> </w:t>
      </w:r>
      <w:r>
        <w:rPr>
          <w:b/>
        </w:rPr>
        <w:t>Inactive</w:t>
      </w:r>
      <w:r>
        <w:rPr>
          <w:b/>
          <w:spacing w:val="-2"/>
        </w:rPr>
        <w:t xml:space="preserve"> </w:t>
      </w:r>
      <w:r>
        <w:rPr>
          <w:b/>
        </w:rPr>
        <w:t>Accounts:</w:t>
      </w:r>
      <w:r>
        <w:rPr>
          <w:b/>
          <w:spacing w:val="-3"/>
        </w:rPr>
        <w:t xml:space="preserve"> </w:t>
      </w:r>
      <w:r>
        <w:t>If</w:t>
      </w:r>
      <w:r>
        <w:rPr>
          <w:spacing w:val="-2"/>
        </w:rPr>
        <w:t xml:space="preserve"> </w:t>
      </w:r>
      <w:r>
        <w:t>you</w:t>
      </w:r>
      <w:r>
        <w:rPr>
          <w:spacing w:val="-5"/>
        </w:rPr>
        <w:t xml:space="preserve"> </w:t>
      </w:r>
      <w:r>
        <w:t>decide</w:t>
      </w:r>
      <w:r>
        <w:rPr>
          <w:spacing w:val="-4"/>
        </w:rPr>
        <w:t xml:space="preserve"> </w:t>
      </w:r>
      <w:r>
        <w:t>to</w:t>
      </w:r>
      <w:r>
        <w:rPr>
          <w:spacing w:val="-5"/>
        </w:rPr>
        <w:t xml:space="preserve"> </w:t>
      </w:r>
      <w:r>
        <w:t>close</w:t>
      </w:r>
      <w:r>
        <w:rPr>
          <w:spacing w:val="-4"/>
        </w:rPr>
        <w:t xml:space="preserve"> </w:t>
      </w:r>
      <w:r>
        <w:t>your</w:t>
      </w:r>
      <w:r>
        <w:rPr>
          <w:spacing w:val="-3"/>
        </w:rPr>
        <w:t xml:space="preserve"> </w:t>
      </w:r>
      <w:r>
        <w:t>account(s)</w:t>
      </w:r>
      <w:r>
        <w:rPr>
          <w:spacing w:val="-5"/>
        </w:rPr>
        <w:t xml:space="preserve"> </w:t>
      </w:r>
      <w:r>
        <w:t>or</w:t>
      </w:r>
      <w:r>
        <w:rPr>
          <w:spacing w:val="-5"/>
        </w:rPr>
        <w:t xml:space="preserve"> </w:t>
      </w:r>
      <w:r>
        <w:t>become</w:t>
      </w:r>
      <w:r>
        <w:rPr>
          <w:spacing w:val="-5"/>
        </w:rPr>
        <w:t xml:space="preserve"> </w:t>
      </w:r>
      <w:r>
        <w:t>an</w:t>
      </w:r>
      <w:r>
        <w:rPr>
          <w:spacing w:val="-5"/>
        </w:rPr>
        <w:t xml:space="preserve"> </w:t>
      </w:r>
      <w:r>
        <w:t>inactive</w:t>
      </w:r>
      <w:r>
        <w:rPr>
          <w:spacing w:val="-4"/>
        </w:rPr>
        <w:t xml:space="preserve"> </w:t>
      </w:r>
      <w:r>
        <w:t>customer, our Privacy Policy will continue to apply to you.</w:t>
      </w:r>
    </w:p>
    <w:p w14:paraId="101D5260" w14:textId="77777777" w:rsidR="00311ED9" w:rsidRDefault="00311ED9">
      <w:pPr>
        <w:pStyle w:val="BodyText"/>
        <w:spacing w:line="242" w:lineRule="auto"/>
        <w:ind w:left="391" w:right="50"/>
      </w:pPr>
    </w:p>
    <w:p w14:paraId="73D8CD76" w14:textId="6B24B547" w:rsidR="00311ED9" w:rsidRPr="002B37EC" w:rsidRDefault="00311ED9">
      <w:pPr>
        <w:pStyle w:val="BodyText"/>
        <w:spacing w:line="242" w:lineRule="auto"/>
        <w:ind w:left="391" w:right="50"/>
      </w:pPr>
      <w:r w:rsidRPr="00311ED9">
        <w:rPr>
          <w:b/>
          <w:bCs/>
        </w:rPr>
        <w:t>Opt-Out Right:</w:t>
      </w:r>
      <w:r>
        <w:rPr>
          <w:b/>
          <w:bCs/>
        </w:rPr>
        <w:t xml:space="preserve"> </w:t>
      </w:r>
      <w:r w:rsidR="001C3EA0" w:rsidRPr="001C3EA0">
        <w:t>As stated</w:t>
      </w:r>
      <w:r w:rsidR="001C3EA0">
        <w:t xml:space="preserve"> above, </w:t>
      </w:r>
      <w:r w:rsidR="002669E7">
        <w:t xml:space="preserve">we disclose client information </w:t>
      </w:r>
      <w:r w:rsidR="003A7C88">
        <w:t xml:space="preserve">to certain entities </w:t>
      </w:r>
      <w:r w:rsidR="002669E7">
        <w:t>when necessary</w:t>
      </w:r>
      <w:r w:rsidR="003A7C88">
        <w:t xml:space="preserve"> t</w:t>
      </w:r>
      <w:r w:rsidR="00E232FC">
        <w:t xml:space="preserve">o fulfill our </w:t>
      </w:r>
      <w:r w:rsidR="00CA5861">
        <w:t>duty</w:t>
      </w:r>
      <w:r w:rsidR="00096D1B">
        <w:t xml:space="preserve"> to you, or to comply with legal and/or regulatory requirements. W</w:t>
      </w:r>
      <w:r w:rsidR="001C3EA0">
        <w:t>e do not</w:t>
      </w:r>
      <w:r w:rsidR="00A55168">
        <w:t>, and</w:t>
      </w:r>
      <w:r w:rsidR="001C3EA0">
        <w:t xml:space="preserve"> will not</w:t>
      </w:r>
      <w:r w:rsidR="00096D1B">
        <w:t>,</w:t>
      </w:r>
      <w:r w:rsidR="001C3EA0">
        <w:t xml:space="preserve"> sell </w:t>
      </w:r>
      <w:r w:rsidR="00BC050D">
        <w:t>your</w:t>
      </w:r>
      <w:r w:rsidR="00A55168">
        <w:t xml:space="preserve"> information to </w:t>
      </w:r>
      <w:r w:rsidR="00BC050D">
        <w:t>any other entities</w:t>
      </w:r>
      <w:r w:rsidR="00BF3A78">
        <w:t xml:space="preserve">, </w:t>
      </w:r>
      <w:r w:rsidR="0057385E">
        <w:t xml:space="preserve">such as </w:t>
      </w:r>
      <w:r w:rsidR="004B254D">
        <w:t>telemarketers</w:t>
      </w:r>
      <w:r w:rsidR="00BF3A78">
        <w:t>.</w:t>
      </w:r>
      <w:r w:rsidR="001B674B">
        <w:t xml:space="preserve"> </w:t>
      </w:r>
      <w:r w:rsidR="0057385E">
        <w:t>If,</w:t>
      </w:r>
      <w:r w:rsidR="001B674B">
        <w:t xml:space="preserve"> however, you </w:t>
      </w:r>
      <w:r w:rsidR="002B37EC">
        <w:t xml:space="preserve">would like to </w:t>
      </w:r>
      <w:r w:rsidR="008429CB">
        <w:t xml:space="preserve">prohibit our </w:t>
      </w:r>
      <w:r w:rsidR="00851907">
        <w:t>sharing</w:t>
      </w:r>
      <w:r w:rsidR="008429CB">
        <w:t xml:space="preserve"> of your information with any entit</w:t>
      </w:r>
      <w:r w:rsidR="0043200A">
        <w:t>ies</w:t>
      </w:r>
      <w:r w:rsidR="008429CB">
        <w:t xml:space="preserve"> except as required by</w:t>
      </w:r>
      <w:r w:rsidR="0043200A">
        <w:t xml:space="preserve"> law or regulation</w:t>
      </w:r>
      <w:r w:rsidR="00775D77">
        <w:t>,</w:t>
      </w:r>
      <w:r w:rsidR="00CC3E22">
        <w:t xml:space="preserve"> you ma</w:t>
      </w:r>
      <w:r w:rsidR="00775D77">
        <w:t xml:space="preserve">y do so by </w:t>
      </w:r>
      <w:r w:rsidR="00CD02E8">
        <w:t xml:space="preserve">emailing your instructions to </w:t>
      </w:r>
      <w:hyperlink r:id="rId7" w:history="1">
        <w:r w:rsidR="00CD02E8" w:rsidRPr="007D6FCA">
          <w:rPr>
            <w:rStyle w:val="Hyperlink"/>
          </w:rPr>
          <w:t>carl@fpai.net</w:t>
        </w:r>
      </w:hyperlink>
      <w:r w:rsidR="00CD02E8">
        <w:t xml:space="preserve">. </w:t>
      </w:r>
      <w:r w:rsidR="00D56D10">
        <w:t xml:space="preserve">You should note that </w:t>
      </w:r>
      <w:r w:rsidR="007F00C8">
        <w:t xml:space="preserve">such a prohibition may </w:t>
      </w:r>
      <w:r w:rsidR="00757409">
        <w:t xml:space="preserve">limit </w:t>
      </w:r>
      <w:r w:rsidR="00A6691D">
        <w:t>our ability to provide the best service to you.</w:t>
      </w:r>
      <w:r w:rsidR="00775D77">
        <w:t xml:space="preserve"> </w:t>
      </w:r>
      <w:r w:rsidR="0043200A">
        <w:t xml:space="preserve"> </w:t>
      </w:r>
      <w:r w:rsidR="008429CB">
        <w:t xml:space="preserve"> </w:t>
      </w:r>
    </w:p>
    <w:p w14:paraId="28ADCF31" w14:textId="7ECAE64B" w:rsidR="00621AB7" w:rsidRDefault="00311ED9">
      <w:pPr>
        <w:spacing w:before="229"/>
        <w:ind w:left="391"/>
        <w:rPr>
          <w:b/>
          <w:sz w:val="20"/>
        </w:rPr>
      </w:pPr>
      <w:r>
        <w:rPr>
          <w:b/>
          <w:sz w:val="20"/>
        </w:rPr>
        <w:t>Privacy</w:t>
      </w:r>
      <w:r w:rsidR="003D67BF">
        <w:rPr>
          <w:b/>
          <w:spacing w:val="-5"/>
          <w:sz w:val="20"/>
        </w:rPr>
        <w:t xml:space="preserve"> </w:t>
      </w:r>
      <w:r w:rsidR="003D67BF">
        <w:rPr>
          <w:b/>
          <w:sz w:val="20"/>
        </w:rPr>
        <w:t xml:space="preserve">Policy: </w:t>
      </w:r>
      <w:r w:rsidR="003D67BF">
        <w:rPr>
          <w:sz w:val="20"/>
        </w:rPr>
        <w:t>If</w:t>
      </w:r>
      <w:r w:rsidR="003D67BF">
        <w:rPr>
          <w:spacing w:val="-3"/>
          <w:sz w:val="20"/>
        </w:rPr>
        <w:t xml:space="preserve"> </w:t>
      </w:r>
      <w:r w:rsidR="003D67BF">
        <w:rPr>
          <w:sz w:val="20"/>
        </w:rPr>
        <w:t>we</w:t>
      </w:r>
      <w:r w:rsidR="003D67BF">
        <w:rPr>
          <w:spacing w:val="-3"/>
          <w:sz w:val="20"/>
        </w:rPr>
        <w:t xml:space="preserve"> </w:t>
      </w:r>
      <w:r w:rsidR="003D67BF">
        <w:rPr>
          <w:sz w:val="20"/>
        </w:rPr>
        <w:t>make</w:t>
      </w:r>
      <w:r w:rsidR="003D67BF">
        <w:rPr>
          <w:spacing w:val="-3"/>
          <w:sz w:val="20"/>
        </w:rPr>
        <w:t xml:space="preserve"> </w:t>
      </w:r>
      <w:r w:rsidR="003D67BF">
        <w:rPr>
          <w:sz w:val="20"/>
        </w:rPr>
        <w:t>any</w:t>
      </w:r>
      <w:r w:rsidR="003D67BF">
        <w:rPr>
          <w:spacing w:val="-10"/>
          <w:sz w:val="20"/>
        </w:rPr>
        <w:t xml:space="preserve"> </w:t>
      </w:r>
      <w:r w:rsidR="003D67BF">
        <w:rPr>
          <w:sz w:val="20"/>
        </w:rPr>
        <w:t>substantial</w:t>
      </w:r>
      <w:r w:rsidR="003D67BF">
        <w:rPr>
          <w:spacing w:val="-6"/>
          <w:sz w:val="20"/>
        </w:rPr>
        <w:t xml:space="preserve"> </w:t>
      </w:r>
      <w:r w:rsidR="003D67BF">
        <w:rPr>
          <w:sz w:val="20"/>
        </w:rPr>
        <w:t>changes</w:t>
      </w:r>
      <w:r w:rsidR="003D67BF">
        <w:rPr>
          <w:spacing w:val="-4"/>
          <w:sz w:val="20"/>
        </w:rPr>
        <w:t xml:space="preserve"> </w:t>
      </w:r>
      <w:r w:rsidR="003D67BF">
        <w:rPr>
          <w:sz w:val="20"/>
        </w:rPr>
        <w:t>in</w:t>
      </w:r>
      <w:r w:rsidR="003D67BF">
        <w:rPr>
          <w:spacing w:val="-3"/>
          <w:sz w:val="20"/>
        </w:rPr>
        <w:t xml:space="preserve"> </w:t>
      </w:r>
      <w:r w:rsidR="003D67BF">
        <w:rPr>
          <w:sz w:val="20"/>
        </w:rPr>
        <w:t>the</w:t>
      </w:r>
      <w:r w:rsidR="003D67BF">
        <w:rPr>
          <w:spacing w:val="-3"/>
          <w:sz w:val="20"/>
        </w:rPr>
        <w:t xml:space="preserve"> </w:t>
      </w:r>
      <w:r w:rsidR="003D67BF">
        <w:rPr>
          <w:sz w:val="20"/>
        </w:rPr>
        <w:t>way</w:t>
      </w:r>
      <w:r w:rsidR="003D67BF">
        <w:rPr>
          <w:spacing w:val="-6"/>
          <w:sz w:val="20"/>
        </w:rPr>
        <w:t xml:space="preserve"> </w:t>
      </w:r>
      <w:r w:rsidR="003D67BF">
        <w:rPr>
          <w:sz w:val="20"/>
        </w:rPr>
        <w:t>we</w:t>
      </w:r>
      <w:r w:rsidR="003D67BF">
        <w:rPr>
          <w:spacing w:val="-5"/>
          <w:sz w:val="20"/>
        </w:rPr>
        <w:t xml:space="preserve"> </w:t>
      </w:r>
      <w:r w:rsidR="003D67BF">
        <w:rPr>
          <w:sz w:val="20"/>
        </w:rPr>
        <w:t>use</w:t>
      </w:r>
      <w:r w:rsidR="003D67BF">
        <w:rPr>
          <w:spacing w:val="-3"/>
          <w:sz w:val="20"/>
        </w:rPr>
        <w:t xml:space="preserve"> </w:t>
      </w:r>
      <w:r w:rsidR="003D67BF">
        <w:rPr>
          <w:sz w:val="20"/>
        </w:rPr>
        <w:t>or</w:t>
      </w:r>
      <w:r w:rsidR="003D67BF">
        <w:rPr>
          <w:spacing w:val="-5"/>
          <w:sz w:val="20"/>
        </w:rPr>
        <w:t xml:space="preserve"> </w:t>
      </w:r>
      <w:r w:rsidR="003D67BF">
        <w:rPr>
          <w:sz w:val="20"/>
        </w:rPr>
        <w:t xml:space="preserve">disseminate confidential information, we will notify you. If you have any questions concerning this Privacy Policy, please contact Carl Goodin at: </w:t>
      </w:r>
      <w:r w:rsidR="003D67BF">
        <w:rPr>
          <w:b/>
          <w:sz w:val="20"/>
        </w:rPr>
        <w:t>Financial Planning Associates, Inc., 300 Ozark Trail Drive, #215, Ellisville, MO 63011, Phone: 636.527.5010.</w:t>
      </w:r>
    </w:p>
    <w:p w14:paraId="2EF24180" w14:textId="77777777" w:rsidR="00621AB7" w:rsidRDefault="00621AB7">
      <w:pPr>
        <w:pStyle w:val="BodyText"/>
        <w:spacing w:before="54"/>
        <w:rPr>
          <w:b/>
        </w:rPr>
      </w:pPr>
    </w:p>
    <w:sectPr w:rsidR="00621AB7">
      <w:headerReference w:type="even" r:id="rId8"/>
      <w:headerReference w:type="default" r:id="rId9"/>
      <w:footerReference w:type="even" r:id="rId10"/>
      <w:footerReference w:type="default" r:id="rId11"/>
      <w:headerReference w:type="first" r:id="rId12"/>
      <w:footerReference w:type="first" r:id="rId13"/>
      <w:type w:val="continuous"/>
      <w:pgSz w:w="12240" w:h="15840"/>
      <w:pgMar w:top="920" w:right="144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17D5D6" w14:textId="77777777" w:rsidR="00D009B1" w:rsidRDefault="00D009B1" w:rsidP="00583BB3">
      <w:r>
        <w:separator/>
      </w:r>
    </w:p>
  </w:endnote>
  <w:endnote w:type="continuationSeparator" w:id="0">
    <w:p w14:paraId="452EA5C1" w14:textId="77777777" w:rsidR="00D009B1" w:rsidRDefault="00D009B1" w:rsidP="00583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2F813" w14:textId="77777777" w:rsidR="00C16B52" w:rsidRDefault="00C16B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32E46" w14:textId="19169A45" w:rsidR="00583BB3" w:rsidRPr="00AB52F4" w:rsidRDefault="00583BB3" w:rsidP="008E6815">
    <w:pPr>
      <w:pStyle w:val="Footer"/>
      <w:jc w:val="center"/>
      <w:rPr>
        <w:color w:val="A6A6A6" w:themeColor="background1" w:themeShade="A6"/>
        <w:sz w:val="20"/>
        <w:szCs w:val="20"/>
      </w:rPr>
    </w:pPr>
    <w:r w:rsidRPr="00AB52F4">
      <w:rPr>
        <w:color w:val="A6A6A6" w:themeColor="background1" w:themeShade="A6"/>
        <w:sz w:val="20"/>
        <w:szCs w:val="20"/>
      </w:rPr>
      <w:t>Financial Planning Associates, Inc.</w:t>
    </w:r>
  </w:p>
  <w:p w14:paraId="28AC184E" w14:textId="045ACA23" w:rsidR="00583BB3" w:rsidRPr="00AB52F4" w:rsidRDefault="00583BB3" w:rsidP="008E6815">
    <w:pPr>
      <w:pStyle w:val="Footer"/>
      <w:jc w:val="center"/>
      <w:rPr>
        <w:color w:val="A6A6A6" w:themeColor="background1" w:themeShade="A6"/>
        <w:sz w:val="20"/>
        <w:szCs w:val="20"/>
        <w:lang w:val="fr-CA"/>
      </w:rPr>
    </w:pPr>
    <w:r w:rsidRPr="00AB52F4">
      <w:rPr>
        <w:color w:val="A6A6A6" w:themeColor="background1" w:themeShade="A6"/>
        <w:sz w:val="20"/>
        <w:szCs w:val="20"/>
        <w:lang w:val="fr-CA"/>
      </w:rPr>
      <w:t xml:space="preserve">300 Ozark Trail </w:t>
    </w:r>
    <w:r w:rsidR="008E6815" w:rsidRPr="00AB52F4">
      <w:rPr>
        <w:color w:val="A6A6A6" w:themeColor="background1" w:themeShade="A6"/>
        <w:sz w:val="20"/>
        <w:szCs w:val="20"/>
        <w:lang w:val="fr-CA"/>
      </w:rPr>
      <w:t xml:space="preserve">Drive, Suite </w:t>
    </w:r>
    <w:r w:rsidRPr="00AB52F4">
      <w:rPr>
        <w:color w:val="A6A6A6" w:themeColor="background1" w:themeShade="A6"/>
        <w:sz w:val="20"/>
        <w:szCs w:val="20"/>
        <w:lang w:val="fr-CA"/>
      </w:rPr>
      <w:t>215, Ellisville, MO 63011</w:t>
    </w:r>
  </w:p>
  <w:p w14:paraId="43790276" w14:textId="77777777" w:rsidR="00583BB3" w:rsidRDefault="00583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E4BBF" w14:textId="77777777" w:rsidR="00C16B52" w:rsidRDefault="00C16B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94ACA" w14:textId="77777777" w:rsidR="00D009B1" w:rsidRDefault="00D009B1" w:rsidP="00583BB3">
      <w:r>
        <w:separator/>
      </w:r>
    </w:p>
  </w:footnote>
  <w:footnote w:type="continuationSeparator" w:id="0">
    <w:p w14:paraId="69374C76" w14:textId="77777777" w:rsidR="00D009B1" w:rsidRDefault="00D009B1" w:rsidP="00583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7F311" w14:textId="77777777" w:rsidR="00C16B52" w:rsidRDefault="00C16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BF131" w14:textId="77777777" w:rsidR="00C16B52" w:rsidRDefault="00C16B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43881" w14:textId="77777777" w:rsidR="00C16B52" w:rsidRDefault="00C16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DC2289"/>
    <w:multiLevelType w:val="hybridMultilevel"/>
    <w:tmpl w:val="77AA46B2"/>
    <w:lvl w:ilvl="0" w:tplc="920E9806">
      <w:start w:val="1"/>
      <w:numFmt w:val="decimal"/>
      <w:lvlText w:val="%1."/>
      <w:lvlJc w:val="left"/>
      <w:pPr>
        <w:ind w:left="643" w:hanging="360"/>
        <w:jc w:val="left"/>
      </w:pPr>
      <w:rPr>
        <w:rFonts w:ascii="Arial" w:eastAsia="Arial" w:hAnsi="Arial" w:cs="Arial" w:hint="default"/>
        <w:b w:val="0"/>
        <w:bCs w:val="0"/>
        <w:i w:val="0"/>
        <w:iCs w:val="0"/>
        <w:spacing w:val="-1"/>
        <w:w w:val="99"/>
        <w:sz w:val="20"/>
        <w:szCs w:val="20"/>
        <w:lang w:val="en-US" w:eastAsia="en-US" w:bidi="ar-SA"/>
      </w:rPr>
    </w:lvl>
    <w:lvl w:ilvl="1" w:tplc="C2166C46">
      <w:numFmt w:val="bullet"/>
      <w:lvlText w:val="•"/>
      <w:lvlJc w:val="left"/>
      <w:pPr>
        <w:ind w:left="1548" w:hanging="360"/>
      </w:pPr>
      <w:rPr>
        <w:rFonts w:hint="default"/>
        <w:lang w:val="en-US" w:eastAsia="en-US" w:bidi="ar-SA"/>
      </w:rPr>
    </w:lvl>
    <w:lvl w:ilvl="2" w:tplc="571A00AC">
      <w:numFmt w:val="bullet"/>
      <w:lvlText w:val="•"/>
      <w:lvlJc w:val="left"/>
      <w:pPr>
        <w:ind w:left="2456" w:hanging="360"/>
      </w:pPr>
      <w:rPr>
        <w:rFonts w:hint="default"/>
        <w:lang w:val="en-US" w:eastAsia="en-US" w:bidi="ar-SA"/>
      </w:rPr>
    </w:lvl>
    <w:lvl w:ilvl="3" w:tplc="13A2A538">
      <w:numFmt w:val="bullet"/>
      <w:lvlText w:val="•"/>
      <w:lvlJc w:val="left"/>
      <w:pPr>
        <w:ind w:left="3364" w:hanging="360"/>
      </w:pPr>
      <w:rPr>
        <w:rFonts w:hint="default"/>
        <w:lang w:val="en-US" w:eastAsia="en-US" w:bidi="ar-SA"/>
      </w:rPr>
    </w:lvl>
    <w:lvl w:ilvl="4" w:tplc="DE8E9D3E">
      <w:numFmt w:val="bullet"/>
      <w:lvlText w:val="•"/>
      <w:lvlJc w:val="left"/>
      <w:pPr>
        <w:ind w:left="4272" w:hanging="360"/>
      </w:pPr>
      <w:rPr>
        <w:rFonts w:hint="default"/>
        <w:lang w:val="en-US" w:eastAsia="en-US" w:bidi="ar-SA"/>
      </w:rPr>
    </w:lvl>
    <w:lvl w:ilvl="5" w:tplc="C3984B12">
      <w:numFmt w:val="bullet"/>
      <w:lvlText w:val="•"/>
      <w:lvlJc w:val="left"/>
      <w:pPr>
        <w:ind w:left="5180" w:hanging="360"/>
      </w:pPr>
      <w:rPr>
        <w:rFonts w:hint="default"/>
        <w:lang w:val="en-US" w:eastAsia="en-US" w:bidi="ar-SA"/>
      </w:rPr>
    </w:lvl>
    <w:lvl w:ilvl="6" w:tplc="52502EF6">
      <w:numFmt w:val="bullet"/>
      <w:lvlText w:val="•"/>
      <w:lvlJc w:val="left"/>
      <w:pPr>
        <w:ind w:left="6088" w:hanging="360"/>
      </w:pPr>
      <w:rPr>
        <w:rFonts w:hint="default"/>
        <w:lang w:val="en-US" w:eastAsia="en-US" w:bidi="ar-SA"/>
      </w:rPr>
    </w:lvl>
    <w:lvl w:ilvl="7" w:tplc="E4CAB946">
      <w:numFmt w:val="bullet"/>
      <w:lvlText w:val="•"/>
      <w:lvlJc w:val="left"/>
      <w:pPr>
        <w:ind w:left="6996" w:hanging="360"/>
      </w:pPr>
      <w:rPr>
        <w:rFonts w:hint="default"/>
        <w:lang w:val="en-US" w:eastAsia="en-US" w:bidi="ar-SA"/>
      </w:rPr>
    </w:lvl>
    <w:lvl w:ilvl="8" w:tplc="5608F948">
      <w:numFmt w:val="bullet"/>
      <w:lvlText w:val="•"/>
      <w:lvlJc w:val="left"/>
      <w:pPr>
        <w:ind w:left="7904" w:hanging="360"/>
      </w:pPr>
      <w:rPr>
        <w:rFonts w:hint="default"/>
        <w:lang w:val="en-US" w:eastAsia="en-US" w:bidi="ar-SA"/>
      </w:rPr>
    </w:lvl>
  </w:abstractNum>
  <w:abstractNum w:abstractNumId="1" w15:restartNumberingAfterBreak="0">
    <w:nsid w:val="71D009CF"/>
    <w:multiLevelType w:val="hybridMultilevel"/>
    <w:tmpl w:val="00CE52DC"/>
    <w:lvl w:ilvl="0" w:tplc="376C8C46">
      <w:start w:val="1"/>
      <w:numFmt w:val="decimal"/>
      <w:lvlText w:val="%1."/>
      <w:lvlJc w:val="left"/>
      <w:pPr>
        <w:ind w:left="1080" w:hanging="360"/>
        <w:jc w:val="left"/>
      </w:pPr>
      <w:rPr>
        <w:rFonts w:ascii="Arial" w:eastAsia="Arial" w:hAnsi="Arial" w:cs="Arial" w:hint="default"/>
        <w:b w:val="0"/>
        <w:bCs w:val="0"/>
        <w:i w:val="0"/>
        <w:iCs w:val="0"/>
        <w:spacing w:val="-1"/>
        <w:w w:val="99"/>
        <w:sz w:val="20"/>
        <w:szCs w:val="20"/>
        <w:lang w:val="en-US" w:eastAsia="en-US" w:bidi="ar-SA"/>
      </w:rPr>
    </w:lvl>
    <w:lvl w:ilvl="1" w:tplc="DA9ADFE0">
      <w:numFmt w:val="bullet"/>
      <w:lvlText w:val="•"/>
      <w:lvlJc w:val="left"/>
      <w:pPr>
        <w:ind w:left="1944" w:hanging="360"/>
      </w:pPr>
      <w:rPr>
        <w:rFonts w:hint="default"/>
        <w:lang w:val="en-US" w:eastAsia="en-US" w:bidi="ar-SA"/>
      </w:rPr>
    </w:lvl>
    <w:lvl w:ilvl="2" w:tplc="52E22362">
      <w:numFmt w:val="bullet"/>
      <w:lvlText w:val="•"/>
      <w:lvlJc w:val="left"/>
      <w:pPr>
        <w:ind w:left="2808" w:hanging="360"/>
      </w:pPr>
      <w:rPr>
        <w:rFonts w:hint="default"/>
        <w:lang w:val="en-US" w:eastAsia="en-US" w:bidi="ar-SA"/>
      </w:rPr>
    </w:lvl>
    <w:lvl w:ilvl="3" w:tplc="AA68E37E">
      <w:numFmt w:val="bullet"/>
      <w:lvlText w:val="•"/>
      <w:lvlJc w:val="left"/>
      <w:pPr>
        <w:ind w:left="3672" w:hanging="360"/>
      </w:pPr>
      <w:rPr>
        <w:rFonts w:hint="default"/>
        <w:lang w:val="en-US" w:eastAsia="en-US" w:bidi="ar-SA"/>
      </w:rPr>
    </w:lvl>
    <w:lvl w:ilvl="4" w:tplc="FB8276DE">
      <w:numFmt w:val="bullet"/>
      <w:lvlText w:val="•"/>
      <w:lvlJc w:val="left"/>
      <w:pPr>
        <w:ind w:left="4536" w:hanging="360"/>
      </w:pPr>
      <w:rPr>
        <w:rFonts w:hint="default"/>
        <w:lang w:val="en-US" w:eastAsia="en-US" w:bidi="ar-SA"/>
      </w:rPr>
    </w:lvl>
    <w:lvl w:ilvl="5" w:tplc="AFEEE2A8">
      <w:numFmt w:val="bullet"/>
      <w:lvlText w:val="•"/>
      <w:lvlJc w:val="left"/>
      <w:pPr>
        <w:ind w:left="5400" w:hanging="360"/>
      </w:pPr>
      <w:rPr>
        <w:rFonts w:hint="default"/>
        <w:lang w:val="en-US" w:eastAsia="en-US" w:bidi="ar-SA"/>
      </w:rPr>
    </w:lvl>
    <w:lvl w:ilvl="6" w:tplc="DBA4A234">
      <w:numFmt w:val="bullet"/>
      <w:lvlText w:val="•"/>
      <w:lvlJc w:val="left"/>
      <w:pPr>
        <w:ind w:left="6264" w:hanging="360"/>
      </w:pPr>
      <w:rPr>
        <w:rFonts w:hint="default"/>
        <w:lang w:val="en-US" w:eastAsia="en-US" w:bidi="ar-SA"/>
      </w:rPr>
    </w:lvl>
    <w:lvl w:ilvl="7" w:tplc="1BBA1004">
      <w:numFmt w:val="bullet"/>
      <w:lvlText w:val="•"/>
      <w:lvlJc w:val="left"/>
      <w:pPr>
        <w:ind w:left="7128" w:hanging="360"/>
      </w:pPr>
      <w:rPr>
        <w:rFonts w:hint="default"/>
        <w:lang w:val="en-US" w:eastAsia="en-US" w:bidi="ar-SA"/>
      </w:rPr>
    </w:lvl>
    <w:lvl w:ilvl="8" w:tplc="B5D8AEE4">
      <w:numFmt w:val="bullet"/>
      <w:lvlText w:val="•"/>
      <w:lvlJc w:val="left"/>
      <w:pPr>
        <w:ind w:left="7992" w:hanging="360"/>
      </w:pPr>
      <w:rPr>
        <w:rFonts w:hint="default"/>
        <w:lang w:val="en-US" w:eastAsia="en-US" w:bidi="ar-SA"/>
      </w:rPr>
    </w:lvl>
  </w:abstractNum>
  <w:num w:numId="1" w16cid:durableId="395204904">
    <w:abstractNumId w:val="0"/>
  </w:num>
  <w:num w:numId="2" w16cid:durableId="1059204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AB7"/>
    <w:rsid w:val="00050522"/>
    <w:rsid w:val="00096D1B"/>
    <w:rsid w:val="000E2DF0"/>
    <w:rsid w:val="001B674B"/>
    <w:rsid w:val="001C3EA0"/>
    <w:rsid w:val="002669E7"/>
    <w:rsid w:val="002B37EC"/>
    <w:rsid w:val="00311ED9"/>
    <w:rsid w:val="003A7C88"/>
    <w:rsid w:val="003D67BF"/>
    <w:rsid w:val="0043200A"/>
    <w:rsid w:val="004A7650"/>
    <w:rsid w:val="004B254D"/>
    <w:rsid w:val="005430DE"/>
    <w:rsid w:val="0057385E"/>
    <w:rsid w:val="00583BB3"/>
    <w:rsid w:val="00621AB7"/>
    <w:rsid w:val="00626F6E"/>
    <w:rsid w:val="00641D12"/>
    <w:rsid w:val="006D689A"/>
    <w:rsid w:val="00757409"/>
    <w:rsid w:val="00775D77"/>
    <w:rsid w:val="007F00C8"/>
    <w:rsid w:val="008041AB"/>
    <w:rsid w:val="008429CB"/>
    <w:rsid w:val="00851907"/>
    <w:rsid w:val="00854949"/>
    <w:rsid w:val="008E6815"/>
    <w:rsid w:val="009442B1"/>
    <w:rsid w:val="009970D2"/>
    <w:rsid w:val="009B6045"/>
    <w:rsid w:val="00A334E6"/>
    <w:rsid w:val="00A55168"/>
    <w:rsid w:val="00A6691D"/>
    <w:rsid w:val="00AB52F4"/>
    <w:rsid w:val="00AF11A8"/>
    <w:rsid w:val="00BC050D"/>
    <w:rsid w:val="00BF3A78"/>
    <w:rsid w:val="00C16B52"/>
    <w:rsid w:val="00CA5861"/>
    <w:rsid w:val="00CC3E22"/>
    <w:rsid w:val="00CD02E8"/>
    <w:rsid w:val="00D009B1"/>
    <w:rsid w:val="00D56D10"/>
    <w:rsid w:val="00DF6A24"/>
    <w:rsid w:val="00E215F0"/>
    <w:rsid w:val="00E232FC"/>
    <w:rsid w:val="00E56DA1"/>
    <w:rsid w:val="00EC4EBC"/>
    <w:rsid w:val="00ED4C5E"/>
    <w:rsid w:val="00F20B00"/>
    <w:rsid w:val="00F8564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42E38"/>
  <w15:docId w15:val="{A87FC64E-1E01-46F1-9F86-25999EA1D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359"/>
      <w:jc w:val="center"/>
      <w:outlineLvl w:val="0"/>
    </w:pPr>
    <w:rPr>
      <w:rFonts w:ascii="Times New Roman" w:eastAsia="Times New Roman" w:hAnsi="Times New Roman" w:cs="Times New Roman"/>
      <w:b/>
      <w:bCs/>
      <w:sz w:val="40"/>
      <w:szCs w:val="40"/>
    </w:rPr>
  </w:style>
  <w:style w:type="paragraph" w:styleId="Heading2">
    <w:name w:val="heading 2"/>
    <w:basedOn w:val="Normal"/>
    <w:uiPriority w:val="9"/>
    <w:unhideWhenUsed/>
    <w:qFormat/>
    <w:pPr>
      <w:spacing w:before="1" w:line="275" w:lineRule="exact"/>
      <w:ind w:left="7473"/>
      <w:outlineLvl w:val="1"/>
    </w:pPr>
    <w:rPr>
      <w:rFonts w:ascii="Times New Roman" w:eastAsia="Times New Roman" w:hAnsi="Times New Roman" w:cs="Times New Roman"/>
      <w:b/>
      <w:bCs/>
      <w:sz w:val="24"/>
      <w:szCs w:val="24"/>
    </w:rPr>
  </w:style>
  <w:style w:type="paragraph" w:styleId="Heading3">
    <w:name w:val="heading 3"/>
    <w:basedOn w:val="Normal"/>
    <w:uiPriority w:val="9"/>
    <w:unhideWhenUsed/>
    <w:qFormat/>
    <w:pPr>
      <w:ind w:left="360"/>
      <w:outlineLvl w:val="2"/>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41"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83BB3"/>
    <w:pPr>
      <w:tabs>
        <w:tab w:val="center" w:pos="4680"/>
        <w:tab w:val="right" w:pos="9360"/>
      </w:tabs>
    </w:pPr>
  </w:style>
  <w:style w:type="character" w:customStyle="1" w:styleId="HeaderChar">
    <w:name w:val="Header Char"/>
    <w:basedOn w:val="DefaultParagraphFont"/>
    <w:link w:val="Header"/>
    <w:uiPriority w:val="99"/>
    <w:rsid w:val="00583BB3"/>
    <w:rPr>
      <w:rFonts w:ascii="Arial" w:eastAsia="Arial" w:hAnsi="Arial" w:cs="Arial"/>
    </w:rPr>
  </w:style>
  <w:style w:type="paragraph" w:styleId="Footer">
    <w:name w:val="footer"/>
    <w:basedOn w:val="Normal"/>
    <w:link w:val="FooterChar"/>
    <w:uiPriority w:val="99"/>
    <w:unhideWhenUsed/>
    <w:rsid w:val="00583BB3"/>
    <w:pPr>
      <w:tabs>
        <w:tab w:val="center" w:pos="4680"/>
        <w:tab w:val="right" w:pos="9360"/>
      </w:tabs>
    </w:pPr>
  </w:style>
  <w:style w:type="character" w:customStyle="1" w:styleId="FooterChar">
    <w:name w:val="Footer Char"/>
    <w:basedOn w:val="DefaultParagraphFont"/>
    <w:link w:val="Footer"/>
    <w:uiPriority w:val="99"/>
    <w:rsid w:val="00583BB3"/>
    <w:rPr>
      <w:rFonts w:ascii="Arial" w:eastAsia="Arial" w:hAnsi="Arial" w:cs="Arial"/>
    </w:rPr>
  </w:style>
  <w:style w:type="character" w:styleId="Hyperlink">
    <w:name w:val="Hyperlink"/>
    <w:basedOn w:val="DefaultParagraphFont"/>
    <w:uiPriority w:val="99"/>
    <w:unhideWhenUsed/>
    <w:rsid w:val="00CD02E8"/>
    <w:rPr>
      <w:color w:val="0000FF" w:themeColor="hyperlink"/>
      <w:u w:val="single"/>
    </w:rPr>
  </w:style>
  <w:style w:type="character" w:styleId="UnresolvedMention">
    <w:name w:val="Unresolved Mention"/>
    <w:basedOn w:val="DefaultParagraphFont"/>
    <w:uiPriority w:val="99"/>
    <w:semiHidden/>
    <w:unhideWhenUsed/>
    <w:rsid w:val="00CD02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arl@fpai.ne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JNGoodin</dc:creator>
  <cp:lastModifiedBy>Carl Goodin</cp:lastModifiedBy>
  <cp:revision>33</cp:revision>
  <dcterms:created xsi:type="dcterms:W3CDTF">2026-08-10T17:22:00Z</dcterms:created>
  <dcterms:modified xsi:type="dcterms:W3CDTF">2026-08-10T17:42:00Z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2015-03-15T00:00:00Z</vt:filetime>
  </property>
  <property fmtid="{D5CDD505-2E9C-101B-9397-08002B2CF9AE}" pid="3" name="Creator">
    <vt:lpwstr>Microsoft® Word 2013</vt:lpwstr>
  </property>
  <property fmtid="{D5CDD505-2E9C-101B-9397-08002B2CF9AE}" pid="4" name="LastSaved">
    <vt:filetime>2026-08-06T00:00:00Z</vt:filetime>
  </property>
  <property fmtid="{D5CDD505-2E9C-101B-9397-08002B2CF9AE}" pid="5" name="Producer">
    <vt:lpwstr>Microsoft® Word 2013</vt:lpwstr>
  </property>
  <property fmtid="{D5CDD505-2E9C-101B-9397-08002B2CF9AE}" pid="6" name="GrammarlyDocumentId">
    <vt:lpwstr>48e6c4dc-dbe9-4ced-9d90-efe8c8364075</vt:lpwstr>
  </property>
</Properties>
</file>